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42-76-73-70</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42-76-73-70</w:t>
            </w:r>
          </w:p>
        </w:tc>
        <w:tc>
          <w:tcPr>
            <w:tcW w:type="dxa" w:w="3551"/>
            <w:shd w:fill="F8FAFC"/>
          </w:tcPr>
          <w:p>
            <w:r>
              <w:rPr>
                <w:b w:val="0"/>
                <w:i w:val="0"/>
                <w:color w:val="64748B"/>
                <w:sz w:val="14"/>
              </w:rPr>
              <w:t>CHEF DE MÉNAGE</w:t>
              <w:br/>
            </w:r>
            <w:r>
              <w:rPr>
                <w:b/>
                <w:i w:val="0"/>
                <w:sz w:val="18"/>
              </w:rPr>
              <w:t>CHEIKH DIALLO</w:t>
            </w:r>
          </w:p>
        </w:tc>
      </w:tr>
      <w:tr>
        <w:tc>
          <w:tcPr>
            <w:tcW w:type="dxa" w:w="3551"/>
            <w:shd w:fill="F8FAFC"/>
          </w:tcPr>
          <w:p>
            <w:r>
              <w:rPr>
                <w:b w:val="0"/>
                <w:i w:val="0"/>
                <w:color w:val="64748B"/>
                <w:sz w:val="14"/>
              </w:rPr>
              <w:t>TÉLÉPHONE CM</w:t>
              <w:br/>
            </w:r>
            <w:r>
              <w:rPr>
                <w:b/>
                <w:i w:val="0"/>
                <w:sz w:val="18"/>
              </w:rPr>
              <w:t>77 473 54 39</w:t>
            </w:r>
          </w:p>
        </w:tc>
        <w:tc>
          <w:tcPr>
            <w:tcW w:type="dxa" w:w="3551"/>
            <w:shd w:fill="F8FAFC"/>
          </w:tcPr>
          <w:p>
            <w:r>
              <w:rPr>
                <w:b w:val="0"/>
                <w:i w:val="0"/>
                <w:color w:val="64748B"/>
                <w:sz w:val="14"/>
              </w:rPr>
              <w:t>LOCALISATION</w:t>
              <w:br/>
            </w:r>
            <w:r>
              <w:rPr>
                <w:b/>
                <w:i w:val="0"/>
                <w:sz w:val="18"/>
              </w:rPr>
              <w:t>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2026-06-03T09:25:24</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DIALLO diffère de celui donné par CHEIKH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BA est venu vivre dans cette localité est Confié à un parent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DIARRY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BASSIROU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SALY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DIALLO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DIALLO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(185000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(875000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11767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OUEST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OUEST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OUEST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EST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EST selon les mesures GPS est de 3095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OUEST selon les mesures GPS est de 6038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(22000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EST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157300 FCFA qui semble élevé, prière de verifier le montant tiré de la vente (157300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(40000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DIALLO fréquente 2ème année de Primaire mais ne sait pas écrire, prière de vérifier auprès de AMY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BASSIROU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Autre poisson séché (tambadiang,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