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19-58-02-19</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19-58-02-19</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76 318 68 34</w:t>
            </w:r>
          </w:p>
        </w:tc>
        <w:tc>
          <w:tcPr>
            <w:tcW w:type="dxa" w:w="3551"/>
            <w:shd w:fill="F8FAFC"/>
          </w:tcPr>
          <w:p>
            <w:r>
              <w:rPr>
                <w:b w:val="0"/>
                <w:i w:val="0"/>
                <w:color w:val="64748B"/>
                <w:sz w:val="14"/>
              </w:rPr>
              <w:t>LOCALISATION</w:t>
              <w:br/>
            </w:r>
            <w:r>
              <w:rPr>
                <w:b/>
                <w:i w:val="0"/>
                <w:sz w:val="18"/>
              </w:rPr>
              <w:t>batiment en face de la porte d'entree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2026-07-09T16:21:37</w:t>
            </w:r>
          </w:p>
        </w:tc>
      </w:tr>
    </w:tbl>
    <w:p/>
    <w:p>
      <w:r>
        <w:rPr>
          <w:b/>
          <w:i w:val="0"/>
          <w:color w:val="1F6FEB"/>
          <w:sz w:val="22"/>
        </w:rPr>
        <w:t>⚠ INCOHÉRENCES À CORRIGER (220)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GNINGUE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DIOP diffère de celui donné par ALIOU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BIGUE DIENG diffère de celui donné par BIGUE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MBENE DIOP ou l'année à laquelle MBENE DIOP a fréquenté l'école pour la dernière fois (.) le dernier diplome de MBENE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HAMAD DIOP ou l'année à laquelle PAPE HAMAD DIOP a fréquenté l'école pour la dernière fois (.) le dernier diplome de PAPE HAMAD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SEYNABOU DIOP ou l'année à laquelle SEYNABOU DIOP a fréquenté l'école pour la dernière fois (2024) le dernier diplome de SEYNABOU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ALIOU DIOP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(380 kg), des quantités offertes (20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GNINGUE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NDIGUE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HAMAD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DOUDOU DIOP n'a pas fait des études dans une école formelle est ÂGE TROP ÉLEVÉ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NDIGUE DIOP n'a pas été à l'école entre 2024/2025 est MANQUE DE PLACE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DOUDOU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CODOU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HAMAD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AMETH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BIGUE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DIOP ), prière de renseignés toutes les questions liées à ( ALIOU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AMETH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AMETH DIOP ), prière de renseignés toutes les questions liées à ( AMETH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BIGUE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DIENG ), prière de renseignés toutes les questions liées à ( BIGUE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GNINGUE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GNINGUE ), prière de renseignés toutes les questions liées à ( BINETA GNINGUE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CODOU DIOP ), prière de renseignés toutes les questions liées à ( CODOU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DOUDOU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DOUDOU DIOP ), prière de renseignés toutes les questions liées à ( DOUDOU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MBENE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MBENE DIOP ), prière de renseignés toutes les questions liées à ( MBENE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NDIGUE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NDIGUE DIOP ), prière de renseignés toutes les questions liées à ( NDIGUE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HAMAD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HAMAD DIOP ), prière de renseignés toutes les questions liées à ( PAPE HAMAD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DIOP ), prière de renseignés toutes les questions liées à ( SEYNABOU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de mer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de mer, prière de renseignés toutes les questions liées à Autres fruits de 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(7000 Fcfa) au cours de 12 derniers mois de Pièces détachées de moyens de transport individuel: pneu, batterie, bougie, carburateur,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JARDIN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JARDIN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50 FCFA par Gramme qui semble faible, prière de vérifier  le montant d'achat (2500 FCFA pour 50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5 FCFA par Gramme qui semble faible, prière de vérifier  le montant d'achat (2500 FCFA pour 500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242 FCFA par Kilogramme qui semble faible, prière de vérifier  le montant d'achat (12100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(5000 FCFA pour 1.25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 FCFA qui semble élevé, prière de verifier le montant tiré de la vente (84000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190000 FCFA qui semble élevé, prière de verifier le montant tiré de la vente (190000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183000 FCFA qui semble élevé, prière de verifier le montant tiré de la vente (183000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183000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(183000 FCFA) de Tomate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DOUDOU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BIGUE DIENG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BIGUE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DOUDOU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BIGUE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Fourchette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Fourchette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16:42:39] </w:t>
      </w:r>
      <w:r>
        <w:rPr>
          <w:b/>
          <w:i w:val="0"/>
          <w:color w:val="1F6FEB"/>
          <w:sz w:val="16"/>
        </w:rPr>
        <w:t xml:space="preserve">EQ26_enq2_v2 </w:t>
      </w:r>
      <w:r>
        <w:rPr>
          <w:b w:val="0"/>
          <w:i w:val="0"/>
          <w:color w:val="64748B"/>
          <w:sz w:val="16"/>
        </w:rPr>
        <w:t xml:space="preserve">sur s17q18i : </w:t>
      </w:r>
      <w:r>
        <w:rPr>
          <w:b w:val="0"/>
          <w:i w:val="0"/>
          <w:sz w:val="17"/>
        </w:rPr>
        <w:t>"abattu les jours ordinaire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