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30-48-64-93</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30-48-64-93</w:t>
            </w:r>
          </w:p>
        </w:tc>
        <w:tc>
          <w:tcPr>
            <w:tcW w:type="dxa" w:w="3551"/>
            <w:shd w:fill="F8FAFC"/>
          </w:tcPr>
          <w:p>
            <w:r>
              <w:rPr>
                <w:b w:val="0"/>
                <w:i w:val="0"/>
                <w:color w:val="64748B"/>
                <w:sz w:val="14"/>
              </w:rPr>
              <w:t>CHEF DE MÉNAGE</w:t>
              <w:br/>
            </w:r>
            <w:r>
              <w:rPr>
                <w:b/>
                <w:i w:val="0"/>
                <w:sz w:val="18"/>
              </w:rPr>
              <w:t>MOUSSA SONKO</w:t>
            </w:r>
          </w:p>
        </w:tc>
      </w:tr>
      <w:tr>
        <w:tc>
          <w:tcPr>
            <w:tcW w:type="dxa" w:w="3551"/>
            <w:shd w:fill="F8FAFC"/>
          </w:tcPr>
          <w:p>
            <w:r>
              <w:rPr>
                <w:b w:val="0"/>
                <w:i w:val="0"/>
                <w:color w:val="64748B"/>
                <w:sz w:val="14"/>
              </w:rPr>
              <w:t>TÉLÉPHONE CM</w:t>
              <w:br/>
            </w:r>
            <w:r>
              <w:rPr>
                <w:b/>
                <w:i w:val="0"/>
                <w:sz w:val="18"/>
              </w:rPr>
              <w:t>76 124 97 12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2026-07-02T12:42:50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Diabou Sonko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Diabou Sonko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Ramaata Badji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Sonko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Diabou Sonko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Sonko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Diabou Sonko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Ramaata Badji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Ramaata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Moussa Sonko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Sonko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Sonko.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SONKO avec une taille de 6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 Fcfa) de Manioc en tubercules en Morceau (Portion)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SONKO (8000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du toit le/la Dalle en ciment, mais celui du ménage de MOUSSA SONKO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Oumy Sonko est Etudiant/Elève de la 4.21 mais Oumy Sonko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Ramaata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Sonko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(21000) de l'article  Bonbonne de gaz est inférieur aux prix de revente (35000)  avec l'âge du bien atteignant 11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