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95-56-13-33</w:t>
      </w:r>
    </w:p>
    <w:p>
      <w:r>
        <w:rPr>
          <w:b w:val="0"/>
          <w:i w:val="0"/>
          <w:color w:val="64748B"/>
          <w:sz w:val="18"/>
        </w:rPr>
        <w:t>Enquêteur : EQ27_enq1_v2 (SERIGNE MODOU DIOUF)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95-56-13-33</w:t>
            </w:r>
          </w:p>
        </w:tc>
        <w:tc>
          <w:tcPr>
            <w:tcW w:type="dxa" w:w="3551"/>
            <w:shd w:fill="F8FAFC"/>
          </w:tcPr>
          <w:p>
            <w:r>
              <w:rPr>
                <w:b w:val="0"/>
                <w:i w:val="0"/>
                <w:color w:val="64748B"/>
                <w:sz w:val="14"/>
              </w:rPr>
              <w:t>CHEF DE MÉNAGE</w:t>
              <w:br/>
            </w:r>
            <w:r>
              <w:rPr>
                <w:b/>
                <w:i w:val="0"/>
                <w:sz w:val="18"/>
              </w:rPr>
              <w:t>SOKHNA MBOW</w:t>
            </w:r>
          </w:p>
        </w:tc>
      </w:tr>
      <w:tr>
        <w:tc>
          <w:tcPr>
            <w:tcW w:type="dxa" w:w="3551"/>
            <w:shd w:fill="F8FAFC"/>
          </w:tcPr>
          <w:p>
            <w:r>
              <w:rPr>
                <w:b w:val="0"/>
                <w:i w:val="0"/>
                <w:color w:val="64748B"/>
                <w:sz w:val="14"/>
              </w:rPr>
              <w:t>TÉLÉPHONE CM</w:t>
              <w:br/>
            </w:r>
            <w:r>
              <w:rPr>
                <w:b/>
                <w:i w:val="0"/>
                <w:sz w:val="18"/>
              </w:rPr>
              <w:t>70 523 24 16</w:t>
            </w:r>
          </w:p>
        </w:tc>
        <w:tc>
          <w:tcPr>
            <w:tcW w:type="dxa" w:w="3551"/>
            <w:shd w:fill="F8FAFC"/>
          </w:tcPr>
          <w:p>
            <w:r>
              <w:rPr>
                <w:b w:val="0"/>
                <w:i w:val="0"/>
                <w:color w:val="64748B"/>
                <w:sz w:val="14"/>
              </w:rPr>
              <w:t>LOCALISATION</w:t>
              <w:br/>
            </w:r>
            <w:r>
              <w:rPr>
                <w:b/>
                <w:i w:val="0"/>
                <w:sz w:val="18"/>
              </w:rPr>
              <w:t>keur serigne korka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2026-06-17T10:01:39</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Mbow diffère de celui donné par Sokhna Mbow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.5742857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Mbow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montant(10750 FCFA) des dépenses pour chaque visite prénatale de Fatou Diassé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Mbow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Thiam (6450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MBOW (1600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MBOW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MBOW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MBOW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MBOW (58000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construction le/la Ciment/Béton/Pierres de taille, mais celui du ménage de SOKHNA MBOW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SOKHNA MBOW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Le principal motif du transfert est ravetaillement.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4072.09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Animaux de labour est inférieur aux prix de revente (50000 FCFA), prière de verifier et corriger ou confirmer l'information avec le QG.</w:t>
            </w:r>
          </w:p>
        </w:tc>
      </w:tr>
    </w:tbl>
    <w:p/>
    <w:p>
      <w:r>
        <w:rPr>
          <w:b/>
          <w:i w:val="0"/>
          <w:color w:val="1F6FEB"/>
          <w:sz w:val="22"/>
        </w:rPr>
        <w:t>💬 COMMENTAIRES SUPERVISEUR / ENQUÊTEUR (7)</w:t>
      </w:r>
    </w:p>
    <w:p>
      <w:pPr>
        <w:pStyle w:val="ListBullet"/>
      </w:pPr>
      <w:r>
        <w:rPr>
          <w:b w:val="0"/>
          <w:i w:val="0"/>
          <w:color w:val="64748B"/>
          <w:sz w:val="16"/>
        </w:rPr>
        <w:t xml:space="preserve">[2026-06-30 10:14:21] </w:t>
      </w:r>
      <w:r>
        <w:rPr>
          <w:b/>
          <w:i w:val="0"/>
          <w:color w:val="1F6FEB"/>
          <w:sz w:val="16"/>
        </w:rPr>
        <w:t xml:space="preserve">EQ27_sup_v2 </w:t>
      </w:r>
      <w:r>
        <w:rPr>
          <w:b w:val="0"/>
          <w:i w:val="0"/>
          <w:color w:val="64748B"/>
          <w:sz w:val="16"/>
        </w:rPr>
        <w:t xml:space="preserve">sur s03q07 : </w:t>
      </w:r>
      <w:r>
        <w:rPr>
          <w:b w:val="0"/>
          <w:i w:val="0"/>
          <w:sz w:val="17"/>
        </w:rPr>
        <w:t>À revoir cette reponse</w:t>
      </w:r>
    </w:p>
    <w:p>
      <w:pPr>
        <w:pStyle w:val="ListBullet"/>
      </w:pPr>
      <w:r>
        <w:rPr>
          <w:b w:val="0"/>
          <w:i w:val="0"/>
          <w:color w:val="64748B"/>
          <w:sz w:val="16"/>
        </w:rPr>
        <w:t xml:space="preserve">[2026-06-30 10:21:31] </w:t>
      </w:r>
      <w:r>
        <w:rPr>
          <w:b/>
          <w:i w:val="0"/>
          <w:color w:val="1F6FEB"/>
          <w:sz w:val="16"/>
        </w:rPr>
        <w:t xml:space="preserve">EQ27_sup_v2 </w:t>
      </w:r>
      <w:r>
        <w:rPr>
          <w:b w:val="0"/>
          <w:i w:val="0"/>
          <w:color w:val="64748B"/>
          <w:sz w:val="16"/>
        </w:rPr>
        <w:t xml:space="preserve">sur s04q59a : </w:t>
      </w:r>
      <w:r>
        <w:rPr>
          <w:b w:val="0"/>
          <w:i w:val="0"/>
          <w:sz w:val="17"/>
        </w:rPr>
        <w:t>Agriculteur</w:t>
      </w:r>
    </w:p>
    <w:p>
      <w:pPr>
        <w:pStyle w:val="ListBullet"/>
      </w:pPr>
      <w:r>
        <w:rPr>
          <w:b w:val="0"/>
          <w:i w:val="0"/>
          <w:color w:val="64748B"/>
          <w:sz w:val="16"/>
        </w:rPr>
        <w:t xml:space="preserve">[2026-06-30 10:23:28] </w:t>
      </w:r>
      <w:r>
        <w:rPr>
          <w:b/>
          <w:i w:val="0"/>
          <w:color w:val="1F6FEB"/>
          <w:sz w:val="16"/>
        </w:rPr>
        <w:t xml:space="preserve">EQ27_sup_v2 </w:t>
      </w:r>
      <w:r>
        <w:rPr>
          <w:b w:val="0"/>
          <w:i w:val="0"/>
          <w:color w:val="64748B"/>
          <w:sz w:val="16"/>
        </w:rPr>
        <w:t xml:space="preserve">sur s04q59b : </w:t>
      </w:r>
      <w:r>
        <w:rPr>
          <w:b w:val="0"/>
          <w:i w:val="0"/>
          <w:sz w:val="17"/>
        </w:rPr>
        <w:t>Agriculteurs de subsistance</w:t>
      </w:r>
    </w:p>
    <w:p>
      <w:pPr>
        <w:pStyle w:val="ListBullet"/>
      </w:pPr>
      <w:r>
        <w:rPr>
          <w:b w:val="0"/>
          <w:i w:val="0"/>
          <w:color w:val="64748B"/>
          <w:sz w:val="16"/>
        </w:rPr>
        <w:t xml:space="preserve">[2026-06-30 13:11:33] </w:t>
      </w:r>
      <w:r>
        <w:rPr>
          <w:b/>
          <w:i w:val="0"/>
          <w:color w:val="1F6FEB"/>
          <w:sz w:val="16"/>
        </w:rPr>
        <w:t xml:space="preserve">EQ27_sup_v2 </w:t>
      </w:r>
      <w:r>
        <w:rPr>
          <w:b w:val="0"/>
          <w:i w:val="0"/>
          <w:color w:val="64748B"/>
          <w:sz w:val="16"/>
        </w:rPr>
        <w:t xml:space="preserve">sur s07bq07a_1 : </w:t>
      </w:r>
      <w:r>
        <w:rPr>
          <w:b w:val="0"/>
          <w:i w:val="0"/>
          <w:sz w:val="17"/>
        </w:rPr>
        <w:t>À revoir c’est 0,25 kg</w:t>
      </w:r>
    </w:p>
    <w:p>
      <w:pPr>
        <w:pStyle w:val="ListBullet"/>
      </w:pPr>
      <w:r>
        <w:rPr>
          <w:b w:val="0"/>
          <w:i w:val="0"/>
          <w:color w:val="64748B"/>
          <w:sz w:val="16"/>
        </w:rPr>
        <w:t xml:space="preserve">[2026-06-30 13:27:41] </w:t>
      </w:r>
      <w:r>
        <w:rPr>
          <w:b/>
          <w:i w:val="0"/>
          <w:color w:val="1F6FEB"/>
          <w:sz w:val="16"/>
        </w:rPr>
        <w:t xml:space="preserve">EQ27_sup_v2 </w:t>
      </w:r>
      <w:r>
        <w:rPr>
          <w:b w:val="0"/>
          <w:i w:val="0"/>
          <w:color w:val="64748B"/>
          <w:sz w:val="16"/>
        </w:rPr>
        <w:t xml:space="preserve">sur s09Fq04_autre : </w:t>
      </w:r>
      <w:r>
        <w:rPr>
          <w:b w:val="0"/>
          <w:i w:val="0"/>
          <w:sz w:val="17"/>
        </w:rPr>
        <w:t>À revoir maçons</w:t>
      </w:r>
    </w:p>
    <w:p>
      <w:pPr>
        <w:pStyle w:val="ListBullet"/>
      </w:pPr>
      <w:r>
        <w:rPr>
          <w:b w:val="0"/>
          <w:i w:val="0"/>
          <w:color w:val="64748B"/>
          <w:sz w:val="16"/>
        </w:rPr>
        <w:t xml:space="preserve">[2026-06-30 13:35:58] </w:t>
      </w:r>
      <w:r>
        <w:rPr>
          <w:b/>
          <w:i w:val="0"/>
          <w:color w:val="1F6FEB"/>
          <w:sz w:val="16"/>
        </w:rPr>
        <w:t xml:space="preserve">EQ27_sup_v2 </w:t>
      </w:r>
      <w:r>
        <w:rPr>
          <w:b w:val="0"/>
          <w:i w:val="0"/>
          <w:color w:val="64748B"/>
          <w:sz w:val="16"/>
        </w:rPr>
        <w:t xml:space="preserve">sur s11q44 : </w:t>
      </w:r>
      <w:r>
        <w:rPr>
          <w:b w:val="0"/>
          <w:i w:val="0"/>
          <w:sz w:val="17"/>
        </w:rPr>
        <w:t>À revoir en 9c2 c’est 2000f pour les 30 derniers jours</w:t>
      </w:r>
    </w:p>
    <w:p>
      <w:pPr>
        <w:pStyle w:val="ListBullet"/>
      </w:pPr>
      <w:r>
        <w:rPr>
          <w:b w:val="0"/>
          <w:i w:val="0"/>
          <w:color w:val="64748B"/>
          <w:sz w:val="16"/>
        </w:rPr>
        <w:t xml:space="preserve">[2026-06-30 23:03:33] </w:t>
      </w:r>
      <w:r>
        <w:rPr>
          <w:b/>
          <w:i w:val="0"/>
          <w:color w:val="1F6FEB"/>
          <w:sz w:val="16"/>
        </w:rPr>
        <w:t xml:space="preserve">EQ27_sup_v2 </w:t>
      </w:r>
      <w:r>
        <w:rPr>
          <w:b w:val="0"/>
          <w:i w:val="0"/>
          <w:color w:val="64748B"/>
          <w:sz w:val="16"/>
        </w:rPr>
        <w:t xml:space="preserve">sur s10q62a : </w:t>
      </w:r>
      <w:r>
        <w:rPr>
          <w:b w:val="0"/>
          <w:i w:val="0"/>
          <w:sz w:val="17"/>
        </w:rPr>
        <w:t>Pas de main-dœuvre salarié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