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48-71-09-02</w:t>
      </w:r>
    </w:p>
    <w:p>
      <w:r>
        <w:rPr>
          <w:b w:val="0"/>
          <w:i w:val="0"/>
          <w:color w:val="64748B"/>
          <w:sz w:val="18"/>
        </w:rPr>
        <w:t>Enquêteur : EQ27_enq4_v2 (ELHADJI DJIBRIL DIOUF)  ·  Équipe : EQ27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92203040003</w:t>
            </w:r>
          </w:p>
        </w:tc>
        <w:tc>
          <w:tcPr>
            <w:tcW w:type="dxa" w:w="3551"/>
            <w:shd w:fill="F8FAFC"/>
          </w:tcPr>
          <w:p>
            <w:r>
              <w:rPr>
                <w:b w:val="0"/>
                <w:i w:val="0"/>
                <w:color w:val="64748B"/>
                <w:sz w:val="14"/>
              </w:rPr>
              <w:t>MÉNAGE</w:t>
              <w:br/>
            </w:r>
            <w:r>
              <w:rPr>
                <w:b/>
                <w:i w:val="0"/>
                <w:color w:val="1F6FEB"/>
                <w:sz w:val="18"/>
              </w:rPr>
              <w:t>48-71-09-02</w:t>
            </w:r>
          </w:p>
        </w:tc>
        <w:tc>
          <w:tcPr>
            <w:tcW w:type="dxa" w:w="3551"/>
            <w:shd w:fill="F8FAFC"/>
          </w:tcPr>
          <w:p>
            <w:r>
              <w:rPr>
                <w:b w:val="0"/>
                <w:i w:val="0"/>
                <w:color w:val="64748B"/>
                <w:sz w:val="14"/>
              </w:rPr>
              <w:t>CHEF DE MÉNAGE</w:t>
              <w:br/>
            </w:r>
            <w:r>
              <w:rPr>
                <w:b/>
                <w:i w:val="0"/>
                <w:sz w:val="18"/>
              </w:rPr>
              <w:t>CHEIKH TIDIANE SY</w:t>
            </w:r>
          </w:p>
        </w:tc>
      </w:tr>
      <w:tr>
        <w:tc>
          <w:tcPr>
            <w:tcW w:type="dxa" w:w="3551"/>
            <w:shd w:fill="F8FAFC"/>
          </w:tcPr>
          <w:p>
            <w:r>
              <w:rPr>
                <w:b w:val="0"/>
                <w:i w:val="0"/>
                <w:color w:val="64748B"/>
                <w:sz w:val="14"/>
              </w:rPr>
              <w:t>TÉLÉPHONE CM</w:t>
              <w:br/>
            </w:r>
            <w:r>
              <w:rPr>
                <w:b/>
                <w:i w:val="0"/>
                <w:sz w:val="18"/>
              </w:rPr>
              <w:t>77 449 10 54</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EQ27_enq4_v2  (ELHADJI DJIBRIL DIOUF)</w:t>
            </w:r>
          </w:p>
        </w:tc>
        <w:tc>
          <w:tcPr>
            <w:tcW w:type="dxa" w:w="3551"/>
            <w:shd w:fill="F8FAFC"/>
          </w:tcPr>
          <w:p>
            <w:r>
              <w:rPr>
                <w:b w:val="0"/>
                <w:i w:val="0"/>
                <w:color w:val="64748B"/>
                <w:sz w:val="14"/>
              </w:rPr>
              <w:t>SUPERVISEUR</w:t>
              <w:br/>
            </w:r>
            <w:r>
              <w:rPr>
                <w:b/>
                <w:i w:val="0"/>
                <w:sz w:val="18"/>
              </w:rPr>
              <w:t>ELHADJI DJIBRIL DIOUF</w:t>
            </w:r>
          </w:p>
        </w:tc>
        <w:tc>
          <w:tcPr>
            <w:tcW w:type="dxa" w:w="3551"/>
            <w:shd w:fill="F8FAFC"/>
          </w:tcPr>
          <w:p>
            <w:r>
              <w:rPr>
                <w:b w:val="0"/>
                <w:i w:val="0"/>
                <w:color w:val="64748B"/>
                <w:sz w:val="14"/>
              </w:rPr>
              <w:t>STATUT</w:t>
              <w:br/>
            </w:r>
            <w:r>
              <w:rPr>
                <w:b/>
                <w:i w:val="0"/>
                <w:sz w:val="18"/>
              </w:rPr>
              <w:t>1  ·  1ʳᵉ visite : 2026-06-26T11:21:26</w:t>
            </w:r>
          </w:p>
        </w:tc>
      </w:tr>
    </w:tbl>
    <w:p/>
    <w:p>
      <w:r>
        <w:rPr>
          <w:b/>
          <w:i w:val="0"/>
          <w:color w:val="1F6FEB"/>
          <w:sz w:val="22"/>
        </w:rPr>
        <w:t>⚠ INCOHÉRENCES À CORRIGER (94)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Abdala Sy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Dieynaba Sy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Mamour Sy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Yakhya Sy a dit que son père a un niveau  alors que le père lui-même dit qu'il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Sabou Kade diffère de celui donné par Sabou Kade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Mamour Sy ou l'année à laquelle Mamour Sy a fréquenté l'école pour la dernière fois (.) le dernier diplome de Mamour Sy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Abdala Sy ou l'année à laquelle Abdala Sy a fréquenté l'école pour la dernière fois (.) le dernier diplome de Abdala Sy ne peut être le Certificat d'études primaires (CEP), prière de corriger cette incohérence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.5833333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44000 FCFA Mensuel qui semble incohérent, Prière de vérifier les questions 11.35a et 11.35b auprès du ménage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(6000 Fcfa) dépensé ou reçu en cadeau pour les recharges internet ou de forfaits de données mobiles(hors appels vocaux), aucours des 30 derniers jours de  Cheikh Tidiane Sy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Abdala Sy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Dieynaba Sy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Mamour Sy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Yakhya Sy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Sabou Kade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(4 jours) que Abdala Sy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revenu de Cheikh Tidiane Sy est de 222100  Fcfa par MOIS est relativement élevé.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corriger ou de confirmer auprès de l'enquêté.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Sabou Kade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(2083.333 Fcfa) de Niébé/Haricots secs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Aubergine en Pièce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Beurre en Morceau (Portion)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Poireau/ oignon vert en Tas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Sucre en poudre en Kg (taille unique)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CHEIKH TIDIANE SY (12500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TIDIANE SY (10000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forêt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TIDIANE SY (3300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TIDIANE SY (300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TIDIANE SY (20000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TIDIANE SY (4500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TIDIANE SY (75000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Maçons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TIDIANE SY (75000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TIDIANE SY (269000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TIDIANE SY (5000 Fcfa) au cours de 12 derniers mois de Pièces détachées de moyens de transport individuel: pneu, batterie, bougie, carburateur,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TIDIANE SY (53000 Fcfa) au cours de 12 derniers mois de Outillage de maison: outils de bricolage (marteau, tournevis, etc.); outil de jardinage (pelle, râteau, brouette,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TIDIANE SY (90000 Fcfa) au cours de 12 derniers mois de Achat d'un vélo pour usage personnel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(75000 FCFA) du loyer mensuel payé pour un logement comme le votre (Maison Basse) dans ce village/quartier est trop élevé, Veuillez s'il vous plaît corriger cette information.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Appareil TV a été achété à 500000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Appareil TV a été revendu à 500000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Moto/Vélomoteur/Tricycle à moteur a été achété à 1600000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s13q30_autre</w:t>
            </w:r>
          </w:p>
        </w:tc>
        <w:tc>
          <w:tcPr>
            <w:tcW w:type="dxa" w:w="6520"/>
          </w:tcPr>
          <w:p>
            <w:r>
              <w:rPr>
                <w:b w:val="0"/>
                <w:i w:val="0"/>
                <w:sz w:val="17"/>
              </w:rPr>
              <w:t>[ssaw_autre_lien_transfert_emis] Lien parent bénéficiaire transfert émis saisi en 'Autre' (s13q30_autre). Vérifier.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maraichage selon les mesures GPS est de 2177.99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sorgho selon les mesures GPS est de 7203.7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s01q00_0, s00q04, s03q38, s04q21, s04q51, s04q51_unite, s04q44, s04q65</w:t>
            </w:r>
          </w:p>
        </w:tc>
        <w:tc>
          <w:tcPr>
            <w:tcW w:type="dxa" w:w="6520"/>
          </w:tcPr>
          <w:p>
            <w:r>
              <w:rPr>
                <w:b w:val="0"/>
                <w:i w:val="0"/>
                <w:sz w:val="17"/>
              </w:rPr>
              <w:t>Le nombre d'homme de 15 ans et plus (40) non membre du ménage de CHEIKH TIDIANE SY ayant travaillé dans la parcelle Parcelle mil pour la période d'entretien du sol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s01q49, s02q24, s04q37, s04q50, s06q22a, s07bq06, s07bq07b, s10q17a</w:t>
            </w:r>
          </w:p>
        </w:tc>
        <w:tc>
          <w:tcPr>
            <w:tcW w:type="dxa" w:w="6520"/>
          </w:tcPr>
          <w:p>
            <w:r>
              <w:rPr>
                <w:b w:val="0"/>
                <w:i w:val="0"/>
                <w:sz w:val="17"/>
              </w:rPr>
              <w:t>Le nombre d'homme de 15 ans et plus (40) non membre du ménage de CHEIKH TIDIANE SY ayant travaillé dans la parcelle Parcelle mil pour la période des récoltes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Parcelle mil au cours de la campagne pour la période d'entretien du sol (sarclage, etc.) est de 40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Parcelle mil au cours de la campagne pour la période des récoltes est de 40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mil selon les mesures GPS est de 19298.28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CHEIKH TIDIANE SY pour la main-d'oeuvre non-familiale sur la parcelle Parcelle arachide au cours de la campagne pour la période des récoltes est de 185000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arachide selon les mesures GPS est de 19739.81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130 FCFA par Kilogramme qui semble faible, prière de vérifier  le montant d'achat (91000 FCFA pour 700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200 FCFA par Kilogramme qui semble faible, prière de vérifier  le montant d'achat (10000 FCFA pour 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-Fongicides est de 15 FCFA par Gramme qui semble faible, prière de vérifier  le montant d'achat (7500 FCFA pour 500 Gramme) de Produits phytosanitaires -Fongicides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d'arachide est de 300 FCFA par Kilogramme qui semble faible, prière de vérifier  le montant d'achat (21000 FCFA pour 70 Kilogramme) de Semences d'arachide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sorgho est de 200 FCFA par Kilogramme qui semble faible, prière de vérifier  le montant d'achat (800 FCFA pour 4 Kilogramme) de Semences de sorgho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poucentage de la surface récoltée est de 50% et celui de la superficie plantée est de 100%.</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En 16C.13 vous dites que 50% n'est pas plus petite que la surface plantée 100%, c'est-à-dire NON en 16C.13.</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arachide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219600 FCFA qui semble élevé, prière de verifier le montant tiré de la vente (219600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Oseille est de 475000 FCFA qui semble élevé, prière de verifier le montant tiré de la vente (475000 FCFA) de Oseille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Oseille est de 475000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(475000 FCFA) de Oseille auprès de l'enquêté ou confirmer.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s19q03</w:t>
            </w:r>
          </w:p>
        </w:tc>
        <w:tc>
          <w:tcPr>
            <w:tcW w:type="dxa" w:w="6520"/>
          </w:tcPr>
          <w:p>
            <w:r>
              <w:rPr>
                <w:b w:val="0"/>
                <w:i w:val="0"/>
                <w:sz w:val="17"/>
              </w:rPr>
              <w:t>Vous avez choisi cette article dans la liste des équipements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11 Morceau (Portion) Moyen de Autre poisson séché (tambadiang,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CHEIKH TIDIANE SY a comme taille 6 personnes dont ils vivent à FATICK Rural et aucune d'entre ne possède une entreprise non agricole, prière de revoir cette partie de la section 10 de ce menage.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(75000) de l'article  Réfrigérateur est inférieur aux prix de revente (120000)  avec l'âge du bien atteignant 3 ans.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(1300 Fcfa) d'un Pintades est trop petit ou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la valeur de l'achat (800 Fcfa) d'un Poules / poulets est trop petite ou élevée.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(25000 FCFA) de Houe asine est inférieur aux prix de revente (40000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(280000 FCFA) de Animaux de labour est inférieur aux prix de revente (300000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(60000 FCFA) de Charrettes est inférieur aux prix de revente (100000 FCFA), prière de verifier et corriger ou confirmer l'information avec le QG.</w:t>
            </w:r>
          </w:p>
        </w:tc>
      </w:tr>
    </w:tbl>
    <w:p/>
    <w:p>
      <w:r>
        <w:rPr>
          <w:b/>
          <w:i w:val="0"/>
          <w:color w:val="1F6FEB"/>
          <w:sz w:val="22"/>
        </w:rPr>
        <w:t>💬 COMMENTAIRES SUPERVISEUR / ENQUÊTEUR (14)</w:t>
      </w:r>
    </w:p>
    <w:p>
      <w:pPr>
        <w:pStyle w:val="ListBullet"/>
      </w:pPr>
      <w:r>
        <w:rPr>
          <w:b w:val="0"/>
          <w:i w:val="0"/>
          <w:color w:val="64748B"/>
          <w:sz w:val="16"/>
        </w:rPr>
        <w:t xml:space="preserve">[2026-06-27 20:34:55] </w:t>
      </w:r>
      <w:r>
        <w:rPr>
          <w:b/>
          <w:i w:val="0"/>
          <w:color w:val="1F6FEB"/>
          <w:sz w:val="16"/>
        </w:rPr>
        <w:t xml:space="preserve">EQ27_enq4_v2 </w:t>
      </w:r>
      <w:r>
        <w:rPr>
          <w:b w:val="0"/>
          <w:i w:val="0"/>
          <w:color w:val="64748B"/>
          <w:sz w:val="16"/>
        </w:rPr>
        <w:t xml:space="preserve">sur s16cq16a : </w:t>
      </w:r>
      <w:r>
        <w:rPr>
          <w:b w:val="0"/>
          <w:i w:val="0"/>
          <w:sz w:val="17"/>
        </w:rPr>
        <w:t>Sacs de 72kg</w:t>
      </w:r>
    </w:p>
    <w:p>
      <w:pPr>
        <w:pStyle w:val="ListBullet"/>
      </w:pPr>
      <w:r>
        <w:rPr>
          <w:b w:val="0"/>
          <w:i w:val="0"/>
          <w:color w:val="64748B"/>
          <w:sz w:val="16"/>
        </w:rPr>
        <w:t xml:space="preserve">[2026-06-27 20:49:54] </w:t>
      </w:r>
      <w:r>
        <w:rPr>
          <w:b/>
          <w:i w:val="0"/>
          <w:color w:val="1F6FEB"/>
          <w:sz w:val="16"/>
        </w:rPr>
        <w:t xml:space="preserve">EQ27_enq4_v2 </w:t>
      </w:r>
      <w:r>
        <w:rPr>
          <w:b w:val="0"/>
          <w:i w:val="0"/>
          <w:color w:val="64748B"/>
          <w:sz w:val="16"/>
        </w:rPr>
        <w:t xml:space="preserve">sur s16bq09a : </w:t>
      </w:r>
      <w:r>
        <w:rPr>
          <w:b w:val="0"/>
          <w:i w:val="0"/>
          <w:sz w:val="17"/>
        </w:rPr>
        <w:t>pot</w:t>
      </w:r>
    </w:p>
    <w:p>
      <w:pPr>
        <w:pStyle w:val="ListBullet"/>
      </w:pPr>
      <w:r>
        <w:rPr>
          <w:b w:val="0"/>
          <w:i w:val="0"/>
          <w:color w:val="64748B"/>
          <w:sz w:val="16"/>
        </w:rPr>
        <w:t xml:space="preserve">[2026-06-27 20:50:06] </w:t>
      </w:r>
      <w:r>
        <w:rPr>
          <w:b/>
          <w:i w:val="0"/>
          <w:color w:val="1F6FEB"/>
          <w:sz w:val="16"/>
        </w:rPr>
        <w:t xml:space="preserve">EQ27_enq4_v2 </w:t>
      </w:r>
      <w:r>
        <w:rPr>
          <w:b w:val="0"/>
          <w:i w:val="0"/>
          <w:color w:val="64748B"/>
          <w:sz w:val="16"/>
        </w:rPr>
        <w:t xml:space="preserve">sur s16bq03a : </w:t>
      </w:r>
      <w:r>
        <w:rPr>
          <w:b w:val="0"/>
          <w:i w:val="0"/>
          <w:sz w:val="17"/>
        </w:rPr>
        <w:t>Pot</w:t>
      </w:r>
    </w:p>
    <w:p>
      <w:pPr>
        <w:pStyle w:val="ListBullet"/>
      </w:pPr>
      <w:r>
        <w:rPr>
          <w:b w:val="0"/>
          <w:i w:val="0"/>
          <w:color w:val="64748B"/>
          <w:sz w:val="16"/>
        </w:rPr>
        <w:t xml:space="preserve">[2026-06-27 20:51:20] </w:t>
      </w:r>
      <w:r>
        <w:rPr>
          <w:b/>
          <w:i w:val="0"/>
          <w:color w:val="1F6FEB"/>
          <w:sz w:val="16"/>
        </w:rPr>
        <w:t xml:space="preserve">EQ27_enq4_v2 </w:t>
      </w:r>
      <w:r>
        <w:rPr>
          <w:b w:val="0"/>
          <w:i w:val="0"/>
          <w:color w:val="64748B"/>
          <w:sz w:val="16"/>
        </w:rPr>
        <w:t xml:space="preserve">sur s16cq10a : </w:t>
      </w:r>
      <w:r>
        <w:rPr>
          <w:b w:val="0"/>
          <w:i w:val="0"/>
          <w:sz w:val="17"/>
        </w:rPr>
        <w:t>pots</w:t>
      </w:r>
    </w:p>
    <w:p>
      <w:pPr>
        <w:pStyle w:val="ListBullet"/>
      </w:pPr>
      <w:r>
        <w:rPr>
          <w:b w:val="0"/>
          <w:i w:val="0"/>
          <w:color w:val="64748B"/>
          <w:sz w:val="16"/>
        </w:rPr>
        <w:t xml:space="preserve">[2026-06-27 21:03:08] </w:t>
      </w:r>
      <w:r>
        <w:rPr>
          <w:b/>
          <w:i w:val="0"/>
          <w:color w:val="1F6FEB"/>
          <w:sz w:val="16"/>
        </w:rPr>
        <w:t xml:space="preserve">EQ27_enq4_v2 </w:t>
      </w:r>
      <w:r>
        <w:rPr>
          <w:b w:val="0"/>
          <w:i w:val="0"/>
          <w:color w:val="64748B"/>
          <w:sz w:val="16"/>
        </w:rPr>
        <w:t xml:space="preserve">sur s16dq02a : </w:t>
      </w:r>
      <w:r>
        <w:rPr>
          <w:b w:val="0"/>
          <w:i w:val="0"/>
          <w:sz w:val="17"/>
        </w:rPr>
        <w:t>sac de 72kg</w:t>
      </w:r>
    </w:p>
    <w:p>
      <w:pPr>
        <w:pStyle w:val="ListBullet"/>
      </w:pPr>
      <w:r>
        <w:rPr>
          <w:b w:val="0"/>
          <w:i w:val="0"/>
          <w:color w:val="64748B"/>
          <w:sz w:val="16"/>
        </w:rPr>
        <w:t xml:space="preserve">[2026-06-27 21:06:49] </w:t>
      </w:r>
      <w:r>
        <w:rPr>
          <w:b/>
          <w:i w:val="0"/>
          <w:color w:val="1F6FEB"/>
          <w:sz w:val="16"/>
        </w:rPr>
        <w:t xml:space="preserve">EQ27_enq4_v2 </w:t>
      </w:r>
      <w:r>
        <w:rPr>
          <w:b w:val="0"/>
          <w:i w:val="0"/>
          <w:color w:val="64748B"/>
          <w:sz w:val="16"/>
        </w:rPr>
        <w:t xml:space="preserve">sur s16dq03a : </w:t>
      </w:r>
      <w:r>
        <w:rPr>
          <w:b w:val="0"/>
          <w:i w:val="0"/>
          <w:sz w:val="17"/>
        </w:rPr>
        <w:t>sac de 72 kg</w:t>
      </w:r>
    </w:p>
    <w:p>
      <w:pPr>
        <w:pStyle w:val="ListBullet"/>
      </w:pPr>
      <w:r>
        <w:rPr>
          <w:b w:val="0"/>
          <w:i w:val="0"/>
          <w:color w:val="64748B"/>
          <w:sz w:val="16"/>
        </w:rPr>
        <w:t xml:space="preserve">[2026-06-27 21:07:27] </w:t>
      </w:r>
      <w:r>
        <w:rPr>
          <w:b/>
          <w:i w:val="0"/>
          <w:color w:val="1F6FEB"/>
          <w:sz w:val="16"/>
        </w:rPr>
        <w:t xml:space="preserve">EQ27_enq4_v2 </w:t>
      </w:r>
      <w:r>
        <w:rPr>
          <w:b w:val="0"/>
          <w:i w:val="0"/>
          <w:color w:val="64748B"/>
          <w:sz w:val="16"/>
        </w:rPr>
        <w:t xml:space="preserve">sur s16dq05a : </w:t>
      </w:r>
      <w:r>
        <w:rPr>
          <w:b w:val="0"/>
          <w:i w:val="0"/>
          <w:sz w:val="17"/>
        </w:rPr>
        <w:t>Sa s de 72 kg</w:t>
      </w:r>
    </w:p>
    <w:p>
      <w:pPr>
        <w:pStyle w:val="ListBullet"/>
      </w:pPr>
      <w:r>
        <w:rPr>
          <w:b w:val="0"/>
          <w:i w:val="0"/>
          <w:color w:val="64748B"/>
          <w:sz w:val="16"/>
        </w:rPr>
        <w:t xml:space="preserve">[2026-06-27 21:09:16] </w:t>
      </w:r>
      <w:r>
        <w:rPr>
          <w:b/>
          <w:i w:val="0"/>
          <w:color w:val="1F6FEB"/>
          <w:sz w:val="16"/>
        </w:rPr>
        <w:t xml:space="preserve">EQ27_enq4_v2 </w:t>
      </w:r>
      <w:r>
        <w:rPr>
          <w:b w:val="0"/>
          <w:i w:val="0"/>
          <w:color w:val="64748B"/>
          <w:sz w:val="16"/>
        </w:rPr>
        <w:t xml:space="preserve">sur s16dq13a : </w:t>
      </w:r>
      <w:r>
        <w:rPr>
          <w:b w:val="0"/>
          <w:i w:val="0"/>
          <w:sz w:val="17"/>
        </w:rPr>
        <w:t>sac de 72 kg</w:t>
      </w:r>
    </w:p>
    <w:p>
      <w:pPr>
        <w:pStyle w:val="ListBullet"/>
      </w:pPr>
      <w:r>
        <w:rPr>
          <w:b w:val="0"/>
          <w:i w:val="0"/>
          <w:color w:val="64748B"/>
          <w:sz w:val="16"/>
        </w:rPr>
        <w:t xml:space="preserve">[2026-06-28 12:24:16] </w:t>
      </w:r>
      <w:r>
        <w:rPr>
          <w:b/>
          <w:i w:val="0"/>
          <w:color w:val="1F6FEB"/>
          <w:sz w:val="16"/>
        </w:rPr>
        <w:t xml:space="preserve">EQ27_enq4_v2 </w:t>
      </w:r>
      <w:r>
        <w:rPr>
          <w:b w:val="0"/>
          <w:i w:val="0"/>
          <w:color w:val="64748B"/>
          <w:sz w:val="16"/>
        </w:rPr>
        <w:t xml:space="preserve">sur s07Bq02_poissons : </w:t>
      </w:r>
      <w:r>
        <w:rPr>
          <w:b w:val="0"/>
          <w:i w:val="0"/>
          <w:sz w:val="17"/>
        </w:rPr>
        <w:t>vx</w:t>
      </w:r>
    </w:p>
    <w:p>
      <w:pPr>
        <w:pStyle w:val="ListBullet"/>
      </w:pPr>
      <w:r>
        <w:rPr>
          <w:b w:val="0"/>
          <w:i w:val="0"/>
          <w:color w:val="64748B"/>
          <w:sz w:val="16"/>
        </w:rPr>
        <w:t xml:space="preserve">[2026-06-28 20:09:14] </w:t>
      </w:r>
      <w:r>
        <w:rPr>
          <w:b/>
          <w:i w:val="0"/>
          <w:color w:val="1F6FEB"/>
          <w:sz w:val="16"/>
        </w:rPr>
        <w:t xml:space="preserve">EQ27_enq4_v2 </w:t>
      </w:r>
      <w:r>
        <w:rPr>
          <w:b w:val="0"/>
          <w:i w:val="0"/>
          <w:color w:val="64748B"/>
          <w:sz w:val="16"/>
        </w:rPr>
        <w:t xml:space="preserve">sur s07bq03a_1 : </w:t>
      </w:r>
      <w:r>
        <w:rPr>
          <w:b w:val="0"/>
          <w:i w:val="0"/>
          <w:sz w:val="17"/>
        </w:rPr>
        <w:t>c’est 2,625</w:t>
      </w:r>
    </w:p>
    <w:p>
      <w:pPr>
        <w:pStyle w:val="ListBullet"/>
      </w:pPr>
      <w:r>
        <w:rPr>
          <w:b w:val="0"/>
          <w:i w:val="0"/>
          <w:color w:val="64748B"/>
          <w:sz w:val="16"/>
        </w:rPr>
        <w:t xml:space="preserve">[2026-06-28 21:27:20] </w:t>
      </w:r>
      <w:r>
        <w:rPr>
          <w:b/>
          <w:i w:val="0"/>
          <w:color w:val="1F6FEB"/>
          <w:sz w:val="16"/>
        </w:rPr>
        <w:t xml:space="preserve">EQ27_enq4_v2 </w:t>
      </w:r>
      <w:r>
        <w:rPr>
          <w:b w:val="0"/>
          <w:i w:val="0"/>
          <w:color w:val="64748B"/>
          <w:sz w:val="16"/>
        </w:rPr>
        <w:t xml:space="preserve">sur s07bq07a_2 : </w:t>
      </w:r>
      <w:r>
        <w:rPr>
          <w:b w:val="0"/>
          <w:i w:val="0"/>
          <w:sz w:val="17"/>
        </w:rPr>
        <w:t>0,125 kg</w:t>
      </w:r>
    </w:p>
    <w:p>
      <w:pPr>
        <w:pStyle w:val="ListBullet"/>
      </w:pPr>
      <w:r>
        <w:rPr>
          <w:b w:val="0"/>
          <w:i w:val="0"/>
          <w:color w:val="64748B"/>
          <w:sz w:val="16"/>
        </w:rPr>
        <w:t xml:space="preserve">[2026-07-09 16:17:16] </w:t>
      </w:r>
      <w:r>
        <w:rPr>
          <w:b/>
          <w:i w:val="0"/>
          <w:color w:val="1F6FEB"/>
          <w:sz w:val="16"/>
        </w:rPr>
        <w:t xml:space="preserve">EQ27_sup_v2 </w:t>
      </w:r>
      <w:r>
        <w:rPr>
          <w:b w:val="0"/>
          <w:i w:val="0"/>
          <w:color w:val="64748B"/>
          <w:sz w:val="16"/>
        </w:rPr>
        <w:t xml:space="preserve">sur s11q19 : </w:t>
      </w:r>
      <w:r>
        <w:rPr>
          <w:b w:val="0"/>
          <w:i w:val="0"/>
          <w:sz w:val="17"/>
        </w:rPr>
        <w:t>À revoir</w:t>
      </w:r>
    </w:p>
    <w:p>
      <w:pPr>
        <w:pStyle w:val="ListBullet"/>
      </w:pPr>
      <w:r>
        <w:rPr>
          <w:b w:val="0"/>
          <w:i w:val="0"/>
          <w:color w:val="64748B"/>
          <w:sz w:val="16"/>
        </w:rPr>
        <w:t xml:space="preserve">[2026-07-09 16:28:51] </w:t>
      </w:r>
      <w:r>
        <w:rPr>
          <w:b/>
          <w:i w:val="0"/>
          <w:color w:val="1F6FEB"/>
          <w:sz w:val="16"/>
        </w:rPr>
        <w:t xml:space="preserve">EQ27_sup_v2 </w:t>
      </w:r>
      <w:r>
        <w:rPr>
          <w:b w:val="0"/>
          <w:i w:val="0"/>
          <w:color w:val="64748B"/>
          <w:sz w:val="16"/>
        </w:rPr>
        <w:t xml:space="preserve">sur s07bq07c_2 : </w:t>
      </w:r>
      <w:r>
        <w:rPr>
          <w:b w:val="0"/>
          <w:i w:val="0"/>
          <w:sz w:val="17"/>
        </w:rPr>
        <w:t>Petit</w:t>
      </w:r>
    </w:p>
    <w:p>
      <w:pPr>
        <w:pStyle w:val="ListBullet"/>
      </w:pPr>
      <w:r>
        <w:rPr>
          <w:b w:val="0"/>
          <w:i w:val="0"/>
          <w:color w:val="64748B"/>
          <w:sz w:val="16"/>
        </w:rPr>
        <w:t xml:space="preserve">[2026-07-09 16:29:55] </w:t>
      </w:r>
      <w:r>
        <w:rPr>
          <w:b/>
          <w:i w:val="0"/>
          <w:color w:val="1F6FEB"/>
          <w:sz w:val="16"/>
        </w:rPr>
        <w:t xml:space="preserve">EQ27_sup_v2 </w:t>
      </w:r>
      <w:r>
        <w:rPr>
          <w:b w:val="0"/>
          <w:i w:val="0"/>
          <w:color w:val="64748B"/>
          <w:sz w:val="16"/>
        </w:rPr>
        <w:t xml:space="preserve">sur s07bq03c_2 : </w:t>
      </w:r>
      <w:r>
        <w:rPr>
          <w:b w:val="0"/>
          <w:i w:val="0"/>
          <w:sz w:val="17"/>
        </w:rPr>
        <w:t>Petit</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