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03-91-07-06</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03-91-07-06</w:t>
            </w:r>
          </w:p>
        </w:tc>
        <w:tc>
          <w:tcPr>
            <w:tcW w:type="dxa" w:w="3551"/>
            <w:shd w:fill="F8FAFC"/>
          </w:tcPr>
          <w:p>
            <w:r>
              <w:rPr>
                <w:b w:val="0"/>
                <w:i w:val="0"/>
                <w:color w:val="64748B"/>
                <w:sz w:val="14"/>
              </w:rPr>
              <w:t>CHEF DE MÉNAGE</w:t>
              <w:br/>
            </w:r>
            <w:r>
              <w:rPr>
                <w:b/>
                <w:i w:val="0"/>
                <w:sz w:val="18"/>
              </w:rPr>
              <w:t>SALIF SEGNANE</w:t>
            </w:r>
          </w:p>
        </w:tc>
      </w:tr>
      <w:tr>
        <w:tc>
          <w:tcPr>
            <w:tcW w:type="dxa" w:w="3551"/>
            <w:shd w:fill="F8FAFC"/>
          </w:tcPr>
          <w:p>
            <w:r>
              <w:rPr>
                <w:b w:val="0"/>
                <w:i w:val="0"/>
                <w:color w:val="64748B"/>
                <w:sz w:val="14"/>
              </w:rPr>
              <w:t>TÉLÉPHONE CM</w:t>
              <w:br/>
            </w:r>
            <w:r>
              <w:rPr>
                <w:b/>
                <w:i w:val="0"/>
                <w:sz w:val="18"/>
              </w:rPr>
              <w:t>77 240 48 42</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2026-06-24T14:19:42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Aliou Ndao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Aliou Ndao ou l'année à laquelle Aliou Ndao a fréquenté l'école pour la dernière fois (.) le dernier diplome de Aliou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Aissatou Segnane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Ndeye Sokhna Segnane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Sokhna Segnane ou l'année à laquelle Ndeye Sokhna Segnane a fréquenté l'école pour la dernière fois (.) le dernier diplome de Ndeye Sokhna Segnane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Segnane diffère de celui donné par Salif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Ameth Segnane qui fréquente 2ème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Salif Segnane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Segnane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transport routier en charrette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mil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n’est pas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140300 FCFA qui semble élevé, prière de verifier le montant tiré de la vente (140300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Houe asine est inférieur aux prix de revente (25000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[2026-06-26 16:19:47] </w:t>
      </w:r>
      <w:r>
        <w:rPr>
          <w:b/>
          <w:i w:val="0"/>
          <w:color w:val="1F6FEB"/>
          <w:sz w:val="16"/>
        </w:rPr>
        <w:t xml:space="preserve">EQ27_enq1_v2 </w:t>
      </w:r>
      <w:r>
        <w:rPr>
          <w:b w:val="0"/>
          <w:i w:val="0"/>
          <w:color w:val="64748B"/>
          <w:sz w:val="16"/>
        </w:rPr>
        <w:t xml:space="preserve">sur s16cq16b : </w:t>
      </w:r>
      <w:r>
        <w:rPr>
          <w:b w:val="0"/>
          <w:i w:val="0"/>
          <w:sz w:val="17"/>
        </w:rPr>
        <w:t>sac de 46kg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