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17-35-84-13</w:t>
      </w:r>
    </w:p>
    <w:p>
      <w:r>
        <w:rPr>
          <w:b w:val="0"/>
          <w:i w:val="0"/>
          <w:color w:val="64748B"/>
          <w:sz w:val="18"/>
        </w:rPr>
        <w:t>Enquêteur : EQ27_enq1_v2 (SERIGNE MODOU DIOUF)  ·  Équipe : EQ27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92203040003</w:t>
            </w:r>
          </w:p>
        </w:tc>
        <w:tc>
          <w:tcPr>
            <w:tcW w:type="dxa" w:w="3551"/>
            <w:shd w:fill="F8FAFC"/>
          </w:tcPr>
          <w:p>
            <w:r>
              <w:rPr>
                <w:b w:val="0"/>
                <w:i w:val="0"/>
                <w:color w:val="64748B"/>
                <w:sz w:val="14"/>
              </w:rPr>
              <w:t>MÉNAGE</w:t>
              <w:br/>
            </w:r>
            <w:r>
              <w:rPr>
                <w:b/>
                <w:i w:val="0"/>
                <w:color w:val="1F6FEB"/>
                <w:sz w:val="18"/>
              </w:rPr>
              <w:t>17-35-84-13</w:t>
            </w:r>
          </w:p>
        </w:tc>
        <w:tc>
          <w:tcPr>
            <w:tcW w:type="dxa" w:w="3551"/>
            <w:shd w:fill="F8FAFC"/>
          </w:tcPr>
          <w:p>
            <w:r>
              <w:rPr>
                <w:b w:val="0"/>
                <w:i w:val="0"/>
                <w:color w:val="64748B"/>
                <w:sz w:val="14"/>
              </w:rPr>
              <w:t>CHEF DE MÉNAGE</w:t>
              <w:br/>
            </w:r>
            <w:r>
              <w:rPr>
                <w:b/>
                <w:i w:val="0"/>
                <w:sz w:val="18"/>
              </w:rPr>
              <w:t>KHADY SEYDI</w:t>
            </w:r>
          </w:p>
        </w:tc>
      </w:tr>
      <w:tr>
        <w:tc>
          <w:tcPr>
            <w:tcW w:type="dxa" w:w="3551"/>
            <w:shd w:fill="F8FAFC"/>
          </w:tcPr>
          <w:p>
            <w:r>
              <w:rPr>
                <w:b w:val="0"/>
                <w:i w:val="0"/>
                <w:color w:val="64748B"/>
                <w:sz w:val="14"/>
              </w:rPr>
              <w:t>TÉLÉPHONE CM</w:t>
              <w:br/>
            </w:r>
            <w:r>
              <w:rPr>
                <w:b/>
                <w:i w:val="0"/>
                <w:sz w:val="18"/>
              </w:rPr>
              <w:t>71 141 85 57</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EQ27_enq1_v2  (SERIGNE MODOU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2026-06-24T10:03:20</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Penda Gueye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Rocky Gueye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seydi diffère de celui donné par Khady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Ndeye Sadio Gueye ou l'année à laquelle Ndeye Sadio Gueye a fréquenté l'école pour la dernière fois (.) le dernier diplome de Ndeye Sadio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Maty Gueye ou l'année à laquelle Maty Gueye a fréquenté l'école pour la dernière fois (.) le dernier diplome de Maty Gueye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construction le/la Ciment/Béton/Pierres de taille, mais celui du ménage de KHADY SEYDI (Briques cuites)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Sadio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Rocky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seydi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Rocky Gueye a eu est crises,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(62000 Fcfa) de Rocky Gueye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Djiby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samba gueye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samba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samba gueye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seydi (4550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SEYDI avec une taille de 7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SEYDI (400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SEYDI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SEYDI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SEYDI (30000 Fcfa) au cours de 6 derniers mois de Frais de confection et de réparation de vêtements femme: robe, pantalon, jupe, ensemble, réparation, location,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achat et vente de légumes est marché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oseille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oseille est il n’est pas le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oseille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2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(80000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Djiby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samba gueye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(80000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