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41-63-05-85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41-63-05-85</w:t>
            </w:r>
          </w:p>
        </w:tc>
        <w:tc>
          <w:tcPr>
            <w:tcW w:type="dxa" w:w="3551"/>
            <w:shd w:fill="F8FAFC"/>
          </w:tcPr>
          <w:p>
            <w:r>
              <w:rPr>
                <w:b w:val="0"/>
                <w:i w:val="0"/>
                <w:color w:val="64748B"/>
                <w:sz w:val="14"/>
              </w:rPr>
              <w:t>CHEF DE MÉNAGE</w:t>
              <w:br/>
            </w:r>
            <w:r>
              <w:rPr>
                <w:b/>
                <w:i w:val="0"/>
                <w:sz w:val="18"/>
              </w:rPr>
              <w:t>BINETA NGOM</w:t>
            </w:r>
          </w:p>
        </w:tc>
      </w:tr>
      <w:tr>
        <w:tc>
          <w:tcPr>
            <w:tcW w:type="dxa" w:w="3551"/>
            <w:shd w:fill="F8FAFC"/>
          </w:tcPr>
          <w:p>
            <w:r>
              <w:rPr>
                <w:b w:val="0"/>
                <w:i w:val="0"/>
                <w:color w:val="64748B"/>
                <w:sz w:val="14"/>
              </w:rPr>
              <w:t>TÉLÉPHONE CM</w:t>
              <w:br/>
            </w:r>
            <w:r>
              <w:rPr>
                <w:b/>
                <w:i w:val="0"/>
                <w:sz w:val="18"/>
              </w:rPr>
              <w:t>77 413 96 59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2026-06-13T15:12:11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Seyni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MAGUETTE GUEYE ou l'année à laquelle MAGUETTE GUEYE a fréquenté l'école pour la dernière fois (.) le dernier diplome de MAGUETTE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ASTOU GUEYE ou l'année à laquelle MAME ASTOU GUEYE a fréquenté l'école pour la dernière fois (.) le dernier diplome de MAME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Pape Seyni Gueye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Pape Seyni Gueye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KAOLACK Urbain ont généralement comme principal matériau du toit le/la Dalle en ciment, mais celui du ménage de BINETA NGOM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Seyni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MODOU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Bineta Ngom , prière de renseignés toutes les questions liées à Bineta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Seyni Gueye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Bineta Ngom n'a pas travaillé au cours des 7 derniers jours est probleme de sante et semble avoir un emploi ou exister dans les modalités, prière de de bien regarder l'emploi Bineta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Bineta Ngom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BINETA NGOM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(33000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persoonnes et bien n'a pas fonctionné tout le temps au cours des 12 derniers mois est manque de moto a sa dispostion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BINETA NGOM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MAGUETTE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Seyni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Bineta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