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71-36-20-42</w:t>
      </w:r>
    </w:p>
    <w:p>
      <w:r>
        <w:rPr>
          <w:b w:val="0"/>
          <w:i w:val="0"/>
          <w:color w:val="64748B"/>
          <w:sz w:val="18"/>
        </w:rPr>
        <w:t>Enquêteur : EQ28_enq1_v2 (SERIGNE MODOU BOUSSO GUEYE)  ·  Équipe : EQ28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61101000061</w:t>
            </w:r>
          </w:p>
        </w:tc>
        <w:tc>
          <w:tcPr>
            <w:tcW w:type="dxa" w:w="3551"/>
            <w:shd w:fill="F8FAFC"/>
          </w:tcPr>
          <w:p>
            <w:r>
              <w:rPr>
                <w:b w:val="0"/>
                <w:i w:val="0"/>
                <w:color w:val="64748B"/>
                <w:sz w:val="14"/>
              </w:rPr>
              <w:t>MÉNAGE</w:t>
              <w:br/>
            </w:r>
            <w:r>
              <w:rPr>
                <w:b/>
                <w:i w:val="0"/>
                <w:color w:val="1F6FEB"/>
                <w:sz w:val="18"/>
              </w:rPr>
              <w:t>71-36-20-42</w:t>
            </w:r>
          </w:p>
        </w:tc>
        <w:tc>
          <w:tcPr>
            <w:tcW w:type="dxa" w:w="3551"/>
            <w:shd w:fill="F8FAFC"/>
          </w:tcPr>
          <w:p>
            <w:r>
              <w:rPr>
                <w:b w:val="0"/>
                <w:i w:val="0"/>
                <w:color w:val="64748B"/>
                <w:sz w:val="14"/>
              </w:rPr>
              <w:t>CHEF DE MÉNAGE</w:t>
              <w:br/>
            </w:r>
            <w:r>
              <w:rPr>
                <w:b/>
                <w:i w:val="0"/>
                <w:sz w:val="18"/>
              </w:rPr>
              <w:t>MASSAMBA SARR</w:t>
            </w:r>
          </w:p>
        </w:tc>
      </w:tr>
      <w:tr>
        <w:tc>
          <w:tcPr>
            <w:tcW w:type="dxa" w:w="3551"/>
            <w:shd w:fill="F8FAFC"/>
          </w:tcPr>
          <w:p>
            <w:r>
              <w:rPr>
                <w:b w:val="0"/>
                <w:i w:val="0"/>
                <w:color w:val="64748B"/>
                <w:sz w:val="14"/>
              </w:rPr>
              <w:t>TÉLÉPHONE CM</w:t>
              <w:br/>
            </w:r>
            <w:r>
              <w:rPr>
                <w:b/>
                <w:i w:val="0"/>
                <w:sz w:val="18"/>
              </w:rPr>
              <w:t>77 957 71 89</w:t>
            </w:r>
          </w:p>
        </w:tc>
        <w:tc>
          <w:tcPr>
            <w:tcW w:type="dxa" w:w="3551"/>
            <w:shd w:fill="F8FAFC"/>
          </w:tcPr>
          <w:p>
            <w:r>
              <w:rPr>
                <w:b w:val="0"/>
                <w:i w:val="0"/>
                <w:color w:val="64748B"/>
                <w:sz w:val="14"/>
              </w:rPr>
              <w:t>LOCALISATION</w:t>
              <w:br/>
            </w:r>
            <w:r>
              <w:rPr>
                <w:b/>
                <w:i w:val="0"/>
                <w:sz w:val="18"/>
              </w:rPr>
              <w:t>SARA NIMZATT</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EQ28_enq1_v2  (SERIGNE MODOU BOUSSO GUEYE)</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2026-05-20T09:05:13</w:t>
            </w:r>
          </w:p>
        </w:tc>
      </w:tr>
    </w:tbl>
    <w:p/>
    <w:p>
      <w:r>
        <w:rPr>
          <w:b/>
          <w:i w:val="0"/>
          <w:color w:val="1F6FEB"/>
          <w:sz w:val="22"/>
        </w:rPr>
        <w:t>⚠ INCOHÉRENCES À CORRIGER (38)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AWA SARR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YACINE SARR qui fréquente 3ème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ALIOU SARR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OUMY MBAYE n'a pas été à l'école entre 2024/2025 est par peur de cravache de son maitre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ALIOU SARR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AWA SARR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KHADJIA SARR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YACINE SARR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EL KHADJI MALICK SARR n'a pas travaillé au cours des 7 derniers jours est malade depuis 3 mois et semble avoir un emploi ou exister dans les modalités, prière de de bien regarder l'emploi EL KHADJI MALICK SARR  ou de prendre attache avec le QG pour plus d'explication afin de la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OUMY MBAYE avec une taille de 6 personnes a consommé 3.5 Kg en taille unique de Sucre en poudre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OUMY MBAYE (39000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OUMY MBAYE (3000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(120000 Fcfa) pour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OUMY MBAYE (120000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Matériaux de maçonnerie pour la construction ou les grosses réparations de logement: ciment, briques, fer à béton, sable, gravier, parpaings, etc est menuisier metallique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OUMY MBAYE (6000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Depenses quotidienne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ALIOU SARR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AWA SARR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YACINE SARR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OUMY MBAYE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Sachets)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1 Bidon 20l taille unique de Eau minérale/filtrée en bouteille locale, cette quantité semble anormale pour une consommation des 7 derniers jours, prière de verifier et corriger.</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(170000 FCFA) par mois semble très élevé ou faible, peut-être que vous vous êtes trompés du choix de l'unité.</w:t>
            </w:r>
          </w:p>
        </w:tc>
      </w:tr>
    </w:tbl>
    <w:p/>
    <w:p>
      <w:r>
        <w:rPr>
          <w:b/>
          <w:i w:val="0"/>
          <w:color w:val="1F6FEB"/>
          <w:sz w:val="22"/>
        </w:rPr>
        <w:t>💬 COMMENTAIRES SUPERVISEUR / ENQUÊTEUR (1)</w:t>
      </w:r>
    </w:p>
    <w:p>
      <w:pPr>
        <w:pStyle w:val="ListBullet"/>
      </w:pPr>
      <w:r>
        <w:rPr>
          <w:b w:val="0"/>
          <w:i w:val="0"/>
          <w:color w:val="64748B"/>
          <w:sz w:val="16"/>
        </w:rPr>
        <w:t xml:space="preserve">[2026-06-03 23:18:59] </w:t>
      </w:r>
      <w:r>
        <w:rPr>
          <w:b/>
          <w:i w:val="0"/>
          <w:color w:val="1F6FEB"/>
          <w:sz w:val="16"/>
        </w:rPr>
        <w:t xml:space="preserve">EQ28_sup_v2 </w:t>
      </w:r>
      <w:r>
        <w:rPr>
          <w:b w:val="0"/>
          <w:i w:val="0"/>
          <w:color w:val="64748B"/>
          <w:sz w:val="16"/>
        </w:rPr>
        <w:t xml:space="preserve">sur @@RejectedBySupervisor : </w:t>
      </w:r>
      <w:r>
        <w:rPr>
          <w:b w:val="0"/>
          <w:i w:val="0"/>
          <w:sz w:val="17"/>
        </w:rPr>
        <w:t>Merci de voir ds ton whatsapp</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