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21-31-96-04</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21-31-96-04</w:t>
            </w:r>
          </w:p>
        </w:tc>
        <w:tc>
          <w:tcPr>
            <w:tcW w:type="dxa" w:w="3551"/>
            <w:shd w:fill="F8FAFC"/>
          </w:tcPr>
          <w:p>
            <w:r>
              <w:rPr>
                <w:b w:val="0"/>
                <w:i w:val="0"/>
                <w:color w:val="64748B"/>
                <w:sz w:val="14"/>
              </w:rPr>
              <w:t>CHEF DE MÉNAGE</w:t>
              <w:br/>
            </w:r>
            <w:r>
              <w:rPr>
                <w:b/>
                <w:i w:val="0"/>
                <w:sz w:val="18"/>
              </w:rPr>
              <w:t>CHEIKH WADE</w:t>
            </w:r>
          </w:p>
        </w:tc>
      </w:tr>
      <w:tr>
        <w:tc>
          <w:tcPr>
            <w:tcW w:type="dxa" w:w="3551"/>
            <w:shd w:fill="F8FAFC"/>
          </w:tcPr>
          <w:p>
            <w:r>
              <w:rPr>
                <w:b w:val="0"/>
                <w:i w:val="0"/>
                <w:color w:val="64748B"/>
                <w:sz w:val="14"/>
              </w:rPr>
              <w:t>TÉLÉPHONE CM</w:t>
              <w:br/>
            </w:r>
            <w:r>
              <w:rPr>
                <w:b/>
                <w:i w:val="0"/>
                <w:sz w:val="18"/>
              </w:rPr>
              <w:t>77 501 80 72</w:t>
            </w:r>
          </w:p>
        </w:tc>
        <w:tc>
          <w:tcPr>
            <w:tcW w:type="dxa" w:w="3551"/>
            <w:shd w:fill="F8FAFC"/>
          </w:tcPr>
          <w:p>
            <w:r>
              <w:rPr>
                <w:b w:val="0"/>
                <w:i w:val="0"/>
                <w:color w:val="64748B"/>
                <w:sz w:val="14"/>
              </w:rPr>
              <w:t>LOCALISATION</w:t>
              <w:br/>
            </w:r>
            <w:r>
              <w:rPr>
                <w:b/>
                <w:i w:val="0"/>
                <w:sz w:val="18"/>
              </w:rPr>
              <w:t>a 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2026-07-06T14:46:14</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wade ou l'année à laquelle Mame wade a fréquenté l'école pour la dernière fois (.) le dernier diplome de Mame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Gueye diffère de celui donné par Aissatou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Die Thiam diffère de celui donné par Mame Die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(250 FCFA) pour l'année scolaire de Coly Wade qui fréquente 1ére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Aziz Wade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Coly Wade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Idy Wade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Mame wade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Mame Die Thiam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.7087912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kinkaliba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(900 kg),  des quantités vendus (550 kg) et des quantités en stock (100 kg) depasse la quantité totale (450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(900 kg),  des quantités vendus (550 kg) et des quantités en stock (100 kg) depasse la quantité totale (700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Coly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Gnilane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Idy Wade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Mame wade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Coly Wade en 1ére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Wade,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Mame Aissatou Gackou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Die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Aziz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Coly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Idy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Ngor Wade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DIE THIAM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wade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beurre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Caramel, bonbons (tangal), confiseries, etc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village da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DIE THIAM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village da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DIE THIAM (3500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DIE THIAM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lingère et repassage n'a pas fonctionné tout le temps au cours des 12 derniers mois est à cause des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poissons fumes n'a pas fonctionné tout le temps au cours des 12 derniers mois est probleme de gestion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kinkaliba n'a pas fonctionné tout le temps au cours des 12 derniers mois est à cause des champs et de l'hivernage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Ngor Wade qui a (81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de mil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derriere la maison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mil derriere la maison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MAME DIE THIAM pour la main-d'oeuvre non-familiale sur la parcelle Parcelle de mil derriere la maison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MAME DIE THIAM pour la main-d'oeuvre non-familiale sur la parcelle Parcelle de mil derriere la maison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derriere la maison par jours au moment de la période des récoltes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DIE THIAM pour la main-d'oeuvre non-familiale sur la parcelle Parcelle de mil derriere la maison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derriere la maison selon les mesures GPS est de 34.27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MAME DIE THIAM pour la main-d'oeuvre non-familiale sur la parcelle parcelle darachide derriere le chemin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DIE THIAM pour la main-d'oeuvre non-familiale sur la parcelle parcelle darachide derriere le chemin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darachide derriere le chemin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2.84 FCFA par Gramme qui semble faible, prière de vérifier  le montant d'achat (7100 FCFA pour 2500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145 FCFA par Kilogramme qui semble faible, prière de vérifier  le montant d'achat (14500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derriere la maison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derriere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derriere le chemin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(1450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(900 kg),  des quantités vendus (550 kg) et des quantités en stock (100 kg) diffère de celle de la quantité totale (450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(900 kg),  des quantités vendus (550 kg) et des quantités en stock (100 kg) diffère de celle de la quantité totale (700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Aziz Wade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Ngor Wade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Nabou MBOW fréquente 2ème année de Primaire mais ne sait pas écrire, prière de vérifier auprès de Nabou MBOW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Gnilane Gackou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Die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Ngor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Die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Aissatou Gackou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(2222.222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Hache-Paille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 FCFA) de Houe/daba/hilaire est inférieur aux prix de revente (800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(5000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[2026-07-08 12:02:57] </w:t>
      </w:r>
      <w:r>
        <w:rPr>
          <w:b/>
          <w:i w:val="0"/>
          <w:color w:val="1F6FEB"/>
          <w:sz w:val="16"/>
        </w:rPr>
        <w:t xml:space="preserve">EQ28_enq2_v2 </w:t>
      </w:r>
      <w:r>
        <w:rPr>
          <w:b w:val="0"/>
          <w:i w:val="0"/>
          <w:color w:val="64748B"/>
          <w:sz w:val="16"/>
        </w:rPr>
        <w:t xml:space="preserve">sur s10q35 : </w:t>
      </w:r>
      <w:r>
        <w:rPr>
          <w:b w:val="0"/>
          <w:i w:val="0"/>
          <w:sz w:val="17"/>
        </w:rPr>
        <w:t>balance pour le pesage offert</w:t>
      </w:r>
    </w:p>
    <w:p>
      <w:pPr>
        <w:pStyle w:val="ListBullet"/>
      </w:pPr>
      <w:r>
        <w:rPr>
          <w:b w:val="0"/>
          <w:i w:val="0"/>
          <w:color w:val="64748B"/>
          <w:sz w:val="16"/>
        </w:rPr>
        <w:t xml:space="preserve">[2026-07-08 13:16:13] </w:t>
      </w:r>
      <w:r>
        <w:rPr>
          <w:b/>
          <w:i w:val="0"/>
          <w:color w:val="1F6FEB"/>
          <w:sz w:val="16"/>
        </w:rPr>
        <w:t xml:space="preserve">EQ28_enq2_v2 </w:t>
      </w:r>
      <w:r>
        <w:rPr>
          <w:b w:val="0"/>
          <w:i w:val="0"/>
          <w:color w:val="64748B"/>
          <w:sz w:val="16"/>
        </w:rPr>
        <w:t xml:space="preserve">sur s15q03 : </w:t>
      </w:r>
      <w:r>
        <w:rPr>
          <w:b w:val="0"/>
          <w:i w:val="0"/>
          <w:sz w:val="17"/>
        </w:rPr>
        <w:t>cetait en 2019</w:t>
      </w:r>
    </w:p>
    <w:p>
      <w:pPr>
        <w:pStyle w:val="ListBullet"/>
      </w:pPr>
      <w:r>
        <w:rPr>
          <w:b w:val="0"/>
          <w:i w:val="0"/>
          <w:color w:val="64748B"/>
          <w:sz w:val="16"/>
        </w:rPr>
        <w:t xml:space="preserve">[2026-07-08 15:10:56] </w:t>
      </w:r>
      <w:r>
        <w:rPr>
          <w:b/>
          <w:i w:val="0"/>
          <w:color w:val="1F6FEB"/>
          <w:sz w:val="16"/>
        </w:rPr>
        <w:t xml:space="preserve">EQ28_enq2_v2 </w:t>
      </w:r>
      <w:r>
        <w:rPr>
          <w:b w:val="0"/>
          <w:i w:val="0"/>
          <w:color w:val="64748B"/>
          <w:sz w:val="16"/>
        </w:rPr>
        <w:t xml:space="preserve">sur s16Aq30 : </w:t>
      </w:r>
      <w:r>
        <w:rPr>
          <w:b w:val="0"/>
          <w:i w:val="0"/>
          <w:sz w:val="17"/>
        </w:rPr>
        <w:t>produit granox</w:t>
      </w:r>
    </w:p>
    <w:p>
      <w:pPr>
        <w:pStyle w:val="ListBullet"/>
      </w:pPr>
      <w:r>
        <w:rPr>
          <w:b w:val="0"/>
          <w:i w:val="0"/>
          <w:color w:val="64748B"/>
          <w:sz w:val="16"/>
        </w:rPr>
        <w:t xml:space="preserve">[2026-07-08 15:17:20] </w:t>
      </w:r>
      <w:r>
        <w:rPr>
          <w:b/>
          <w:i w:val="0"/>
          <w:color w:val="1F6FEB"/>
          <w:sz w:val="16"/>
        </w:rPr>
        <w:t xml:space="preserve">EQ28_enq2_v2 </w:t>
      </w:r>
      <w:r>
        <w:rPr>
          <w:b w:val="0"/>
          <w:i w:val="0"/>
          <w:color w:val="64748B"/>
          <w:sz w:val="16"/>
        </w:rPr>
        <w:t xml:space="preserve">sur s16bq03a : </w:t>
      </w:r>
      <w:r>
        <w:rPr>
          <w:b w:val="0"/>
          <w:i w:val="0"/>
          <w:sz w:val="17"/>
        </w:rPr>
        <w:t>ne sait pas</w:t>
      </w:r>
    </w:p>
    <w:p>
      <w:pPr>
        <w:pStyle w:val="ListBullet"/>
      </w:pPr>
      <w:r>
        <w:rPr>
          <w:b w:val="0"/>
          <w:i w:val="0"/>
          <w:color w:val="64748B"/>
          <w:sz w:val="16"/>
        </w:rPr>
        <w:t xml:space="preserve">[2026-07-09 10:11:09] </w:t>
      </w:r>
      <w:r>
        <w:rPr>
          <w:b/>
          <w:i w:val="0"/>
          <w:color w:val="1F6FEB"/>
          <w:sz w:val="16"/>
        </w:rPr>
        <w:t xml:space="preserve">EQ28_enq2_v2 </w:t>
      </w:r>
      <w:r>
        <w:rPr>
          <w:b w:val="0"/>
          <w:i w:val="0"/>
          <w:color w:val="64748B"/>
          <w:sz w:val="16"/>
        </w:rPr>
        <w:t xml:space="preserve">sur s16Aq47b : </w:t>
      </w:r>
      <w:r>
        <w:rPr>
          <w:b w:val="0"/>
          <w:i w:val="0"/>
          <w:sz w:val="17"/>
        </w:rPr>
        <w:t>different du trace que jai emprunte</w:t>
      </w:r>
    </w:p>
    <w:p>
      <w:pPr>
        <w:pStyle w:val="ListBullet"/>
      </w:pPr>
      <w:r>
        <w:rPr>
          <w:b w:val="0"/>
          <w:i w:val="0"/>
          <w:color w:val="64748B"/>
          <w:sz w:val="16"/>
        </w:rPr>
        <w:t xml:space="preserve">[2026-07-09 10:22:05] </w:t>
      </w:r>
      <w:r>
        <w:rPr>
          <w:b/>
          <w:i w:val="0"/>
          <w:color w:val="1F6FEB"/>
          <w:sz w:val="16"/>
        </w:rPr>
        <w:t xml:space="preserve">EQ28_enq2_v2 </w:t>
      </w:r>
      <w:r>
        <w:rPr>
          <w:b w:val="0"/>
          <w:i w:val="0"/>
          <w:color w:val="64748B"/>
          <w:sz w:val="16"/>
        </w:rPr>
        <w:t xml:space="preserve">sur s16Aq47a : </w:t>
      </w:r>
      <w:r>
        <w:rPr>
          <w:b w:val="0"/>
          <w:i w:val="0"/>
          <w:sz w:val="17"/>
        </w:rPr>
        <w:t>ce nest pas,le meme teac</w:t>
      </w:r>
    </w:p>
    <w:p>
      <w:pPr>
        <w:pStyle w:val="ListBullet"/>
      </w:pPr>
      <w:r>
        <w:rPr>
          <w:b w:val="0"/>
          <w:i w:val="0"/>
          <w:color w:val="64748B"/>
          <w:sz w:val="16"/>
        </w:rPr>
        <w:t xml:space="preserve">[2026-07-09 10:22:24] </w:t>
      </w:r>
      <w:r>
        <w:rPr>
          <w:b/>
          <w:i w:val="0"/>
          <w:color w:val="1F6FEB"/>
          <w:sz w:val="16"/>
        </w:rPr>
        <w:t xml:space="preserve">EQ28_enq2_v2 </w:t>
      </w:r>
      <w:r>
        <w:rPr>
          <w:b w:val="0"/>
          <w:i w:val="0"/>
          <w:color w:val="64748B"/>
          <w:sz w:val="16"/>
        </w:rPr>
        <w:t xml:space="preserve">sur s16Aq47a : </w:t>
      </w:r>
      <w:r>
        <w:rPr>
          <w:b w:val="0"/>
          <w:i w:val="0"/>
          <w:sz w:val="17"/>
        </w:rPr>
        <w:t>le meme trace</w:t>
      </w:r>
    </w:p>
    <w:p>
      <w:pPr>
        <w:pStyle w:val="ListBullet"/>
      </w:pPr>
      <w:r>
        <w:rPr>
          <w:b w:val="0"/>
          <w:i w:val="0"/>
          <w:color w:val="64748B"/>
          <w:sz w:val="16"/>
        </w:rPr>
        <w:t xml:space="preserve">[2026-07-09 10:53:07] </w:t>
      </w:r>
      <w:r>
        <w:rPr>
          <w:b/>
          <w:i w:val="0"/>
          <w:color w:val="1F6FEB"/>
          <w:sz w:val="16"/>
        </w:rPr>
        <w:t xml:space="preserve">EQ28_enq2_v2 </w:t>
      </w:r>
      <w:r>
        <w:rPr>
          <w:b w:val="0"/>
          <w:i w:val="0"/>
          <w:color w:val="64748B"/>
          <w:sz w:val="16"/>
        </w:rPr>
        <w:t xml:space="preserve">sur s16Aq47a : </w:t>
      </w:r>
      <w:r>
        <w:rPr>
          <w:b w:val="0"/>
          <w:i w:val="0"/>
          <w:sz w:val="17"/>
        </w:rPr>
        <w:t>different du trace que jai e</w:t>
      </w:r>
    </w:p>
    <w:p>
      <w:pPr>
        <w:pStyle w:val="ListBullet"/>
      </w:pPr>
      <w:r>
        <w:rPr>
          <w:b w:val="0"/>
          <w:i w:val="0"/>
          <w:color w:val="64748B"/>
          <w:sz w:val="16"/>
        </w:rPr>
        <w:t xml:space="preserve">[2026-07-09 11:11:41] </w:t>
      </w:r>
      <w:r>
        <w:rPr>
          <w:b/>
          <w:i w:val="0"/>
          <w:color w:val="1F6FEB"/>
          <w:sz w:val="16"/>
        </w:rPr>
        <w:t xml:space="preserve">EQ28_enq2_v2 </w:t>
      </w:r>
      <w:r>
        <w:rPr>
          <w:b w:val="0"/>
          <w:i w:val="0"/>
          <w:color w:val="64748B"/>
          <w:sz w:val="16"/>
        </w:rPr>
        <w:t xml:space="preserve">sur s16Aq47a : </w:t>
      </w:r>
      <w:r>
        <w:rPr>
          <w:b w:val="0"/>
          <w:i w:val="0"/>
          <w:sz w:val="17"/>
        </w:rPr>
        <w:t>polygone different du trace parcouru</w:t>
      </w:r>
    </w:p>
    <w:p>
      <w:pPr>
        <w:pStyle w:val="ListBullet"/>
      </w:pPr>
      <w:r>
        <w:rPr>
          <w:b w:val="0"/>
          <w:i w:val="0"/>
          <w:color w:val="64748B"/>
          <w:sz w:val="16"/>
        </w:rPr>
        <w:t xml:space="preserve">[2026-07-09 20:29:49] </w:t>
      </w:r>
      <w:r>
        <w:rPr>
          <w:b/>
          <w:i w:val="0"/>
          <w:color w:val="1F6FEB"/>
          <w:sz w:val="16"/>
        </w:rPr>
        <w:t xml:space="preserve">EQ28_enq2_v2 </w:t>
      </w:r>
      <w:r>
        <w:rPr>
          <w:b w:val="0"/>
          <w:i w:val="0"/>
          <w:color w:val="64748B"/>
          <w:sz w:val="16"/>
        </w:rPr>
        <w:t xml:space="preserve">sur s16Aq46 : </w:t>
      </w:r>
      <w:r>
        <w:rPr>
          <w:b w:val="0"/>
          <w:i w:val="0"/>
          <w:sz w:val="17"/>
        </w:rPr>
        <w:t>probleme connexion</w:t>
      </w:r>
    </w:p>
    <w:p>
      <w:pPr>
        <w:pStyle w:val="ListBullet"/>
      </w:pPr>
      <w:r>
        <w:rPr>
          <w:b w:val="0"/>
          <w:i w:val="0"/>
          <w:color w:val="64748B"/>
          <w:sz w:val="16"/>
        </w:rPr>
        <w:t xml:space="preserve">[2026-07-12 14:47:18]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