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36-80-49-43</w:t>
      </w:r>
    </w:p>
    <w:p>
      <w:r>
        <w:rPr>
          <w:b w:val="0"/>
          <w:i w:val="0"/>
          <w:color w:val="64748B"/>
          <w:sz w:val="18"/>
        </w:rPr>
        <w:t>Enquêteur : EQ29_enq3_v2 (KHADY JA BA)  ·  Équipe : EQ29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61101000188</w:t>
            </w:r>
          </w:p>
        </w:tc>
        <w:tc>
          <w:tcPr>
            <w:tcW w:type="dxa" w:w="3551"/>
            <w:shd w:fill="F8FAFC"/>
          </w:tcPr>
          <w:p>
            <w:r>
              <w:rPr>
                <w:b w:val="0"/>
                <w:i w:val="0"/>
                <w:color w:val="64748B"/>
                <w:sz w:val="14"/>
              </w:rPr>
              <w:t>MÉNAGE</w:t>
              <w:br/>
            </w:r>
            <w:r>
              <w:rPr>
                <w:b/>
                <w:i w:val="0"/>
                <w:color w:val="1F6FEB"/>
                <w:sz w:val="18"/>
              </w:rPr>
              <w:t>36-80-49-43</w:t>
            </w:r>
          </w:p>
        </w:tc>
        <w:tc>
          <w:tcPr>
            <w:tcW w:type="dxa" w:w="3551"/>
            <w:shd w:fill="F8FAFC"/>
          </w:tcPr>
          <w:p>
            <w:r>
              <w:rPr>
                <w:b w:val="0"/>
                <w:i w:val="0"/>
                <w:color w:val="64748B"/>
                <w:sz w:val="14"/>
              </w:rPr>
              <w:t>CHEF DE MÉNAGE</w:t>
              <w:br/>
            </w:r>
            <w:r>
              <w:rPr>
                <w:b/>
                <w:i w:val="0"/>
                <w:sz w:val="18"/>
              </w:rPr>
              <w:t>KHADY FALL</w:t>
            </w:r>
          </w:p>
        </w:tc>
      </w:tr>
      <w:tr>
        <w:tc>
          <w:tcPr>
            <w:tcW w:type="dxa" w:w="3551"/>
            <w:shd w:fill="F8FAFC"/>
          </w:tcPr>
          <w:p>
            <w:r>
              <w:rPr>
                <w:b w:val="0"/>
                <w:i w:val="0"/>
                <w:color w:val="64748B"/>
                <w:sz w:val="14"/>
              </w:rPr>
              <w:t>TÉLÉPHONE CM</w:t>
              <w:br/>
            </w:r>
            <w:r>
              <w:rPr>
                <w:b/>
                <w:i w:val="0"/>
                <w:sz w:val="18"/>
              </w:rPr>
              <w:t>78 221 00 88</w:t>
            </w:r>
          </w:p>
        </w:tc>
        <w:tc>
          <w:tcPr>
            <w:tcW w:type="dxa" w:w="3551"/>
            <w:shd w:fill="F8FAFC"/>
          </w:tcPr>
          <w:p>
            <w:r>
              <w:rPr>
                <w:b w:val="0"/>
                <w:i w:val="0"/>
                <w:color w:val="64748B"/>
                <w:sz w:val="14"/>
              </w:rPr>
              <w:t>LOCALISATION</w:t>
              <w:br/>
            </w:r>
            <w:r>
              <w:rPr>
                <w:b/>
                <w:i w:val="0"/>
                <w:sz w:val="18"/>
              </w:rPr>
              <w:t>AU FOND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EQ29_enq3_v2  (KHADY JA BA)</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2026-07-05T11:32:46</w:t>
            </w:r>
          </w:p>
        </w:tc>
      </w:tr>
    </w:tbl>
    <w:p/>
    <w:p>
      <w:r>
        <w:rPr>
          <w:b/>
          <w:i w:val="0"/>
          <w:color w:val="1F6FEB"/>
          <w:sz w:val="22"/>
        </w:rPr>
        <w:t>⚠ INCOHÉRENCES À CORRIGER (135)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Marrone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Moustapha Marrone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 s01q12, s01q13, s01q00b</w:t>
            </w:r>
          </w:p>
        </w:tc>
        <w:tc>
          <w:tcPr>
            <w:tcW w:type="dxa" w:w="6520"/>
          </w:tcPr>
          <w:p>
            <w:r>
              <w:rPr>
                <w:b w:val="0"/>
                <w:i w:val="0"/>
                <w:sz w:val="17"/>
              </w:rPr>
              <w:t>Le chef de ménage ou le/la Conjoint ( e ) ( khady fall ) est visiteur, veuillez  corriger cette incoherence (question 1.12 et 1.13)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s01q10, s02q30, s02q34, s01q00b</w:t>
            </w:r>
          </w:p>
        </w:tc>
        <w:tc>
          <w:tcPr>
            <w:tcW w:type="dxa" w:w="6520"/>
          </w:tcPr>
          <w:p>
            <w:r>
              <w:rPr>
                <w:b w:val="0"/>
                <w:i w:val="0"/>
                <w:sz w:val="17"/>
              </w:rPr>
              <w:t>Incohérence!! Le niveau d'études le plus élevé atteint par souadou Barro est Secondaire Technique et Professionnel et le diplôme le plus elevé obtenu par souadou Barro est CEP.</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Fode Marrone diffère de celui donné par Fode Marrone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Diamé diffère de celui donné par fatou Diamé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Charbon minéral) pour la cusine semble incoherent, prière de corriger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s01q03a, s01q03b, s01q03c, s11q32, s11q36, s11q36_code</w:t>
            </w:r>
          </w:p>
        </w:tc>
        <w:tc>
          <w:tcPr>
            <w:tcW w:type="dxa" w:w="6520"/>
          </w:tcPr>
          <w:p>
            <w:r>
              <w:rPr>
                <w:b w:val="0"/>
                <w:i w:val="0"/>
                <w:sz w:val="17"/>
              </w:rPr>
              <w:t>FCFA dans Frais de connexion au réseau de distribution d'eau mais dit ne pas être connecté à un réseau d'eau courante, prière de corriger cette incoherenceLe ménage  est connecté à un réseau électrique donc à accès à l'électricité avec EDM malgré qu'elle ne soit pas disponible à 100%, le même ménage déclare comme principale source d'éclairage du logement la Lampe à pile/Lampe solaire qui est incohérent.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Salon  (Fauteuils et table basse) est nul (achété à 0fcfa) mais le prix de revente est different de 0 impossible,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Marrone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Marrone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(7),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petit (e) fils/fille du CM mais la personne sélectionnée n'a pas été déclarée en 1.02 comme étant la étant fille du CM.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Fode Marrone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Diamé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Fode Marrone utilise pour se protéger des piqûres de moustiques en dehors de la moustiquaire est ventillo,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Ibrahima Marrone utilise pour se protéger des piqûres de moustiques en dehors de la moustiquaire est ventillo,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Moustapha Marrone utilise pour se protéger des piqûres de moustiques en dehors de la moustiquaire est ventillo.,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souadou Barro utilise pour se protéger des piqûres de moustiques en dehors de la moustiquaire est ventillo,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fatou Diamé a eu est hemoride,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fatou Diamé utilise pour se protéger des piqûres de moustiques en dehors de la moustiquaire est ventillo,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Diamé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Fode Marrone ), prière de renseignés toutes les questions liées à ( Fode Marrone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Fode Marrone , prière de renseignés toutes les questions liées à ( Fode Marrone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Fode Marrone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Fode Marrone ), prière de renseignés toutes les questions liées à ( Fode Marrone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frais ( thiarumbekh [mollette],etc)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frais ( thiarumbekh [mollette],etc), prière de renseignés toutes les questions liées à Autre Poisson frais ( thiarumbekh [mollette],etc).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séché (tambadiang,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séché (tambadiang, etc.), prière de renseignés toutes les questions liées à Autre poisson séché (tambadiang,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Beignets de farine de boulangerie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Beignets de farine de boulangerie, prière de renseignés toutes les questions liées à Beignets de farine de boulangerie.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Escargots de mer (yét)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de mer (yét), prière de renseignés toutes les questions liées à Escargots de mer (yét).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Farines pour bébé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Farines pour bébé, prière de renseignés toutes les questions liées à Farines pour bébé.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en poudre, prière de renseignés toutes les questions liées à Gombo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sec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sec, prière de renseignés toutes les questions liées à Gombo sec.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brute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brute, prière de renseignés toutes les questions liées à Huile de palme brute.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raffinée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raffinée, prière de renseignés toutes les questions liées à Huile de palme raffinée.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de fruits type 1 (orange, ananas, bissap, gingembre, jus de cajou,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de fruits type 1 (orange, ananas, bissap, gingembre, jus de cajou, etc.), prière de renseignés toutes les questions liées à Jus de fruits type 1 (orange, ananas, bissap, gingembre, jus de cajou,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de fruits type 2 (Tampico, Pressea,etc.)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de fruits type 2 (Tampico, Pressea,etc.), prière de renseignés toutes les questions liées à Jus de fruits type 2 (Tampico, Pressea,etc.).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diaaye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diaaye, prière de renseignés toutes les questions liées à Poisson frais diaaye.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bœuf: filet, faux-filet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bœuf: filet, faux-filet, prière de renseignés toutes les questions liées à Viande de bœuf: filet, faux-filet.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FALL (4500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FALL (13000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FALL (250000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FALL (50000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FALL (7000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12.2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type de sanitaire que le ménage utilise est dans des sachets plastique puis jetter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évacue excréments dans pas de fausse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pas de vidange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changer la question 11.36 à Electricité réseau car elle demeure la principale même s'elle n'est pas disponible à 100%.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Salon  (Fauteuils et table basse)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Diamé n'a consacré aucune heure pour aucun des travaux du ménage, prière de regarder les réponses prises dans les questions (s04q01 s04q02 s04q03 s04q04 s04q05 s04q06 s04q07 s04q08).</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souadou Barro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s01q41a, s02q20, s02q22, s03q07, s03q02, s04q19, s05q01, s04q49</w:t>
            </w:r>
          </w:p>
        </w:tc>
        <w:tc>
          <w:tcPr>
            <w:tcW w:type="dxa" w:w="6520"/>
          </w:tcPr>
          <w:p>
            <w:r>
              <w:rPr>
                <w:b w:val="0"/>
                <w:i w:val="0"/>
                <w:sz w:val="17"/>
              </w:rPr>
              <w:t>Avertissement!! La principale source d’énergie pour la cuisine est Charbon minéral,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Salon  (Fauteuils et table basse) est inférieur aux prix de revente (15000)  avec l'âge du bien atteignant 15 ans.</w:t>
            </w:r>
          </w:p>
        </w:tc>
      </w:tr>
    </w:tbl>
    <w:p/>
    <w:p>
      <w:r>
        <w:rPr>
          <w:b/>
          <w:i w:val="0"/>
          <w:color w:val="1F6FEB"/>
          <w:sz w:val="22"/>
        </w:rPr>
        <w:t>💬 COMMENTAIRES SUPERVISEUR / ENQUÊTEUR (1)</w:t>
      </w:r>
    </w:p>
    <w:p>
      <w:pPr>
        <w:pStyle w:val="ListBullet"/>
      </w:pPr>
      <w:r>
        <w:rPr>
          <w:b w:val="0"/>
          <w:i w:val="0"/>
          <w:color w:val="64748B"/>
          <w:sz w:val="16"/>
        </w:rPr>
        <w:t xml:space="preserve">[2026-07-05 11:02:17] </w:t>
      </w:r>
      <w:r>
        <w:rPr>
          <w:b/>
          <w:i w:val="0"/>
          <w:color w:val="1F6FEB"/>
          <w:sz w:val="16"/>
        </w:rPr>
        <w:t xml:space="preserve">EQ29_enq3_v2 </w:t>
      </w:r>
      <w:r>
        <w:rPr>
          <w:b w:val="0"/>
          <w:i w:val="0"/>
          <w:color w:val="64748B"/>
          <w:sz w:val="16"/>
        </w:rPr>
        <w:t xml:space="preserve">sur tel_cm : </w:t>
      </w:r>
      <w:r>
        <w:rPr>
          <w:b w:val="0"/>
          <w:i w:val="0"/>
          <w:sz w:val="17"/>
        </w:rPr>
        <w:t>"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