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16-40-39-54</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16-40-39-54</w:t>
            </w:r>
          </w:p>
        </w:tc>
        <w:tc>
          <w:tcPr>
            <w:tcW w:type="dxa" w:w="3551"/>
            <w:shd w:fill="F8FAFC"/>
          </w:tcPr>
          <w:p>
            <w:r>
              <w:rPr>
                <w:b w:val="0"/>
                <w:i w:val="0"/>
                <w:color w:val="64748B"/>
                <w:sz w:val="14"/>
              </w:rPr>
              <w:t>CHEF DE MÉNAGE</w:t>
              <w:br/>
            </w:r>
            <w:r>
              <w:rPr>
                <w:b/>
                <w:i w:val="0"/>
                <w:sz w:val="18"/>
              </w:rPr>
              <w:t>MOCTAR NDIAYE</w:t>
            </w:r>
          </w:p>
        </w:tc>
      </w:tr>
      <w:tr>
        <w:tc>
          <w:tcPr>
            <w:tcW w:type="dxa" w:w="3551"/>
            <w:shd w:fill="F8FAFC"/>
          </w:tcPr>
          <w:p>
            <w:r>
              <w:rPr>
                <w:b w:val="0"/>
                <w:i w:val="0"/>
                <w:color w:val="64748B"/>
                <w:sz w:val="14"/>
              </w:rPr>
              <w:t>TÉLÉPHONE CM</w:t>
              <w:br/>
            </w:r>
            <w:r>
              <w:rPr>
                <w:b/>
                <w:i w:val="0"/>
                <w:sz w:val="18"/>
              </w:rPr>
              <w:t>77 435 16 12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2026-07-09T19:15:47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NDIAYE diffère de celui donné par MOCTAR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DIOP n'a pas été à l'école entre 2024/2025 est deces du parent et deplacement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ARAME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MOCTAR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MOCTAR NDIAYE ), prière de renseignés toutes les questions liées à ( MOCTAR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NDIAYE ), prière de renseignés toutes les questions liées à ( AISSATOU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DIOP ), prière de renseignés toutes les questions liées à ( ARAME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MOCTAR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MOCTAR NDIAYE ), prière de renseignés toutes les questions liées à ( MOCTAR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REPARATION DE RADIO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RADIO, prière de renseignés toutes les questions liées à REPARATION DE RADIO.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nana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nana n'a pas effectué des dépenses ou faire des reventes des marchandises ou des produits ou rendre de service.La main d'oeuvre sariale q'une personne a travaillée ayant travaillé dans cette entreprise commerce de nana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jours qu'une personne de cette catégorie (10.62) a travaillé(e) dans cette entreprise commerce de nana ne doit pas être superieur à 30 jours ou égale à 0 . Prière de coriger.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commerce de nana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nana, prière de renseignés toutes les questions liées à commerce de nana.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s10q62b</w:t>
            </w:r>
          </w:p>
        </w:tc>
        <w:tc>
          <w:tcPr>
            <w:tcW w:type="dxa" w:w="6520"/>
          </w:tcPr>
          <w:p>
            <w:r>
              <w:rPr>
                <w:b w:val="0"/>
                <w:i w:val="0"/>
                <w:sz w:val="17"/>
              </w:rPr>
              <w:t>Valeur incorrecte. Le mois ne compte pas plus de 31 jours.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MOCTAR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ARAME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MOCTAR NDIAYE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[2026-07-09 20:36:01] </w:t>
      </w:r>
      <w:r>
        <w:rPr>
          <w:b/>
          <w:i w:val="0"/>
          <w:color w:val="1F6FEB"/>
          <w:sz w:val="16"/>
        </w:rPr>
        <w:t xml:space="preserve">EQ29_enq4_v2 </w:t>
      </w:r>
      <w:r>
        <w:rPr>
          <w:b w:val="0"/>
          <w:i w:val="0"/>
          <w:color w:val="64748B"/>
          <w:sz w:val="16"/>
        </w:rPr>
        <w:t xml:space="preserve">sur s20aq10 : </w:t>
      </w:r>
      <w:r>
        <w:rPr>
          <w:b w:val="0"/>
          <w:i w:val="0"/>
          <w:sz w:val="17"/>
        </w:rPr>
        <w:t>elle a des enfants qui ne sont pas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