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70-33-37-44</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70-33-37-44</w:t>
            </w:r>
          </w:p>
        </w:tc>
        <w:tc>
          <w:tcPr>
            <w:tcW w:type="dxa" w:w="3551"/>
            <w:shd w:fill="F8FAFC"/>
          </w:tcPr>
          <w:p>
            <w:r>
              <w:rPr>
                <w:b w:val="0"/>
                <w:i w:val="0"/>
                <w:color w:val="64748B"/>
                <w:sz w:val="14"/>
              </w:rPr>
              <w:t>CHEF DE MÉNAGE</w:t>
              <w:br/>
            </w:r>
            <w:r>
              <w:rPr>
                <w:b/>
                <w:i w:val="0"/>
                <w:sz w:val="18"/>
              </w:rPr>
              <w:t>ALY SAKHO</w:t>
            </w:r>
          </w:p>
        </w:tc>
      </w:tr>
      <w:tr>
        <w:tc>
          <w:tcPr>
            <w:tcW w:type="dxa" w:w="3551"/>
            <w:shd w:fill="F8FAFC"/>
          </w:tcPr>
          <w:p>
            <w:r>
              <w:rPr>
                <w:b w:val="0"/>
                <w:i w:val="0"/>
                <w:color w:val="64748B"/>
                <w:sz w:val="14"/>
              </w:rPr>
              <w:t>TÉLÉPHONE CM</w:t>
              <w:br/>
            </w:r>
            <w:r>
              <w:rPr>
                <w:b/>
                <w:i w:val="0"/>
                <w:sz w:val="18"/>
              </w:rPr>
              <w:t>77 289 59 52</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2026-06-22T14:45:53</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SAKHO diffère de celui donné par ALY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Aminata sakho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Aminata sakho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Aminata sakho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Aïssatou sakho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Aïssatou sakho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masse sakho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masse sakho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masse sakho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w:t>
            </w:r>
          </w:p>
        </w:tc>
        <w:tc>
          <w:tcPr>
            <w:tcW w:type="dxa" w:w="6520"/>
          </w:tcPr>
          <w:p>
            <w:r>
              <w:rPr>
                <w:b w:val="0"/>
                <w:i w:val="0"/>
                <w:sz w:val="17"/>
              </w:rPr>
              <w:t>Attention! Il s'avère moins plausible qu'une personne sache écrire en  français  sans savoir lire. Veuillez corriger les informations renseignées pour la langue française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daouda seye,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sakho,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sakho, les agriculteurs dont leurs cultures est principalement destiné à la consommation du ménage sont des (Agriculteurs, subsistances) et ceux qui le font avec l'élevage sont des (Agriculteurs et eleveurs, subsistances)Attention ! Le nombre de jours (6 jours) que Babacar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sakho,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seynabou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15000 FCFA par Unité (plants, boutures, etc.) qui semble élevé, prière de vérifier  le montant d'achat (7500 FCFA pour .5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61250 FCFA qui semble élevé, prière de verifier le montant tiré de la vente (122500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50000 FCFA qui semble élevé, prière de verifier le montant tiré de la vente (100000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60000 FCFA qui semble élevé, prière de verifier le montant tiré de la vente (120000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22500 FCFA qui semble élevé, prière de verifier le montant tiré de la vente (45000 FCFA) de Oignon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SAKHO, les agriculteurs dont leurs cultures est principalement destiné à la consommation du ménage sont des (Agriculteurs, subsistances) et ceux qui le font avec l'élevage sont des (Agriculteurs et eleveurs, subsistances)Avertissement!!! ALY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Poisson séché Guedj Con en Morceau (Portion)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ALY SAKHO a comme taille 7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(450000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[2026-06-22 15:07:31] </w:t>
      </w:r>
      <w:r>
        <w:rPr>
          <w:b/>
          <w:i w:val="0"/>
          <w:color w:val="1F6FEB"/>
          <w:sz w:val="16"/>
        </w:rPr>
        <w:t xml:space="preserve">EQ29_enq3_v2 </w:t>
      </w:r>
      <w:r>
        <w:rPr>
          <w:b w:val="0"/>
          <w:i w:val="0"/>
          <w:color w:val="64748B"/>
          <w:sz w:val="16"/>
        </w:rPr>
        <w:t xml:space="preserve">sur s01q41a : </w:t>
      </w:r>
      <w:r>
        <w:rPr>
          <w:b w:val="0"/>
          <w:i w:val="0"/>
          <w:sz w:val="17"/>
        </w:rPr>
        <w:t>Aly sakho utilise wifi du voisin</w:t>
      </w:r>
    </w:p>
    <w:p>
      <w:pPr>
        <w:pStyle w:val="ListBullet"/>
      </w:pPr>
      <w:r>
        <w:rPr>
          <w:b w:val="0"/>
          <w:i w:val="0"/>
          <w:color w:val="64748B"/>
          <w:sz w:val="16"/>
        </w:rPr>
        <w:t xml:space="preserve">[2026-06-22 15:22:28] </w:t>
      </w:r>
      <w:r>
        <w:rPr>
          <w:b/>
          <w:i w:val="0"/>
          <w:color w:val="1F6FEB"/>
          <w:sz w:val="16"/>
        </w:rPr>
        <w:t xml:space="preserve">EQ29_enq3_v2 </w:t>
      </w:r>
      <w:r>
        <w:rPr>
          <w:b w:val="0"/>
          <w:i w:val="0"/>
          <w:color w:val="64748B"/>
          <w:sz w:val="16"/>
        </w:rPr>
        <w:t xml:space="preserve">sur s01q41a : </w:t>
      </w:r>
      <w:r>
        <w:rPr>
          <w:b w:val="0"/>
          <w:i w:val="0"/>
          <w:sz w:val="17"/>
        </w:rPr>
        <w:t>voisin</w:t>
      </w:r>
    </w:p>
    <w:p>
      <w:pPr>
        <w:pStyle w:val="ListBullet"/>
      </w:pPr>
      <w:r>
        <w:rPr>
          <w:b w:val="0"/>
          <w:i w:val="0"/>
          <w:color w:val="64748B"/>
          <w:sz w:val="16"/>
        </w:rPr>
        <w:t xml:space="preserve">[2026-06-29 06:04:46] </w:t>
      </w:r>
      <w:r>
        <w:rPr>
          <w:b/>
          <w:i w:val="0"/>
          <w:color w:val="1F6FEB"/>
          <w:sz w:val="16"/>
        </w:rPr>
        <w:t xml:space="preserve">EQ29_sup_v2 </w:t>
      </w:r>
      <w:r>
        <w:rPr>
          <w:b w:val="0"/>
          <w:i w:val="0"/>
          <w:color w:val="64748B"/>
          <w:sz w:val="16"/>
        </w:rPr>
        <w:t xml:space="preserve">sur s02q08 : </w:t>
      </w:r>
      <w:r>
        <w:rPr>
          <w:b w:val="0"/>
          <w:i w:val="0"/>
          <w:sz w:val="17"/>
        </w:rPr>
        <w:t>Il a 11 ans cette année or l’année dernier lors de son entré il avait 11 ans aussi !!</w:t>
      </w:r>
    </w:p>
    <w:p>
      <w:pPr>
        <w:pStyle w:val="ListBullet"/>
      </w:pPr>
      <w:r>
        <w:rPr>
          <w:b w:val="0"/>
          <w:i w:val="0"/>
          <w:color w:val="64748B"/>
          <w:sz w:val="16"/>
        </w:rPr>
        <w:t xml:space="preserve">[2026-06-29 06:06:44] </w:t>
      </w:r>
      <w:r>
        <w:rPr>
          <w:b/>
          <w:i w:val="0"/>
          <w:color w:val="1F6FEB"/>
          <w:sz w:val="16"/>
        </w:rPr>
        <w:t xml:space="preserve">EQ29_sup_v2 </w:t>
      </w:r>
      <w:r>
        <w:rPr>
          <w:b w:val="0"/>
          <w:i w:val="0"/>
          <w:color w:val="64748B"/>
          <w:sz w:val="16"/>
        </w:rPr>
        <w:t xml:space="preserve">sur s02q02 : </w:t>
      </w:r>
      <w:r>
        <w:rPr>
          <w:b w:val="0"/>
          <w:i w:val="0"/>
          <w:sz w:val="17"/>
        </w:rPr>
        <w:t>A revoir</w:t>
      </w:r>
    </w:p>
    <w:p>
      <w:pPr>
        <w:pStyle w:val="ListBullet"/>
      </w:pPr>
      <w:r>
        <w:rPr>
          <w:b w:val="0"/>
          <w:i w:val="0"/>
          <w:color w:val="64748B"/>
          <w:sz w:val="16"/>
        </w:rPr>
        <w:t xml:space="preserve">[2026-06-29 06:17:20] </w:t>
      </w:r>
      <w:r>
        <w:rPr>
          <w:b/>
          <w:i w:val="0"/>
          <w:color w:val="1F6FEB"/>
          <w:sz w:val="16"/>
        </w:rPr>
        <w:t xml:space="preserve">EQ29_sup_v2 </w:t>
      </w:r>
      <w:r>
        <w:rPr>
          <w:b w:val="0"/>
          <w:i w:val="0"/>
          <w:color w:val="64748B"/>
          <w:sz w:val="16"/>
        </w:rPr>
        <w:t xml:space="preserve">sur s07Aq01 : </w:t>
      </w:r>
      <w:r>
        <w:rPr>
          <w:b w:val="0"/>
          <w:i w:val="0"/>
          <w:sz w:val="17"/>
        </w:rPr>
        <w:t>A renseigner</w:t>
      </w:r>
    </w:p>
    <w:p>
      <w:pPr>
        <w:pStyle w:val="ListBullet"/>
      </w:pPr>
      <w:r>
        <w:rPr>
          <w:b w:val="0"/>
          <w:i w:val="0"/>
          <w:color w:val="64748B"/>
          <w:sz w:val="16"/>
        </w:rPr>
        <w:t xml:space="preserve">[2026-06-29 06:31:34] </w:t>
      </w:r>
      <w:r>
        <w:rPr>
          <w:b/>
          <w:i w:val="0"/>
          <w:color w:val="1F6FEB"/>
          <w:sz w:val="16"/>
        </w:rPr>
        <w:t xml:space="preserve">EQ29_sup_v2 </w:t>
      </w:r>
      <w:r>
        <w:rPr>
          <w:b w:val="0"/>
          <w:i w:val="0"/>
          <w:color w:val="64748B"/>
          <w:sz w:val="16"/>
        </w:rPr>
        <w:t xml:space="preserve">sur s09Fq03 : </w:t>
      </w:r>
      <w:r>
        <w:rPr>
          <w:b w:val="0"/>
          <w:i w:val="0"/>
          <w:sz w:val="17"/>
        </w:rPr>
        <w:t>Completer les informations</w:t>
      </w:r>
    </w:p>
    <w:p>
      <w:pPr>
        <w:pStyle w:val="ListBullet"/>
      </w:pPr>
      <w:r>
        <w:rPr>
          <w:b w:val="0"/>
          <w:i w:val="0"/>
          <w:color w:val="64748B"/>
          <w:sz w:val="16"/>
        </w:rPr>
        <w:t xml:space="preserve">[2026-06-29 06:56:38] </w:t>
      </w:r>
      <w:r>
        <w:rPr>
          <w:b/>
          <w:i w:val="0"/>
          <w:color w:val="1F6FEB"/>
          <w:sz w:val="16"/>
        </w:rPr>
        <w:t xml:space="preserve">EQ29_sup_v2 </w:t>
      </w:r>
      <w:r>
        <w:rPr>
          <w:b w:val="0"/>
          <w:i w:val="0"/>
          <w:color w:val="64748B"/>
          <w:sz w:val="16"/>
        </w:rPr>
        <w:t xml:space="preserve">sur s16bq03a : </w:t>
      </w:r>
      <w:r>
        <w:rPr>
          <w:b w:val="0"/>
          <w:i w:val="0"/>
          <w:sz w:val="17"/>
        </w:rPr>
        <w:t>C’est 525 kg ( pour l’oignon il a utilisé 25 kg</w:t>
      </w:r>
    </w:p>
    <w:p>
      <w:pPr>
        <w:pStyle w:val="ListBullet"/>
      </w:pPr>
      <w:r>
        <w:rPr>
          <w:b w:val="0"/>
          <w:i w:val="0"/>
          <w:color w:val="64748B"/>
          <w:sz w:val="16"/>
        </w:rPr>
        <w:t xml:space="preserve">[2026-06-29 06:58:18] </w:t>
      </w:r>
      <w:r>
        <w:rPr>
          <w:b/>
          <w:i w:val="0"/>
          <w:color w:val="1F6FEB"/>
          <w:sz w:val="16"/>
        </w:rPr>
        <w:t xml:space="preserve">EQ29_sup_v2 </w:t>
      </w:r>
      <w:r>
        <w:rPr>
          <w:b w:val="0"/>
          <w:i w:val="0"/>
          <w:color w:val="64748B"/>
          <w:sz w:val="16"/>
        </w:rPr>
        <w:t xml:space="preserve">sur s16cq16b : </w:t>
      </w:r>
      <w:r>
        <w:rPr>
          <w:b w:val="0"/>
          <w:i w:val="0"/>
          <w:sz w:val="17"/>
        </w:rPr>
        <w:t>C’est pas le bon unité</w:t>
      </w:r>
    </w:p>
    <w:p>
      <w:pPr>
        <w:pStyle w:val="ListBullet"/>
      </w:pPr>
      <w:r>
        <w:rPr>
          <w:b w:val="0"/>
          <w:i w:val="0"/>
          <w:color w:val="64748B"/>
          <w:sz w:val="16"/>
        </w:rPr>
        <w:t xml:space="preserve">[2026-06-29 06:59:19] </w:t>
      </w:r>
      <w:r>
        <w:rPr>
          <w:b/>
          <w:i w:val="0"/>
          <w:color w:val="1F6FEB"/>
          <w:sz w:val="16"/>
        </w:rPr>
        <w:t xml:space="preserve">EQ29_sup_v2 </w:t>
      </w:r>
      <w:r>
        <w:rPr>
          <w:b w:val="0"/>
          <w:i w:val="0"/>
          <w:color w:val="64748B"/>
          <w:sz w:val="16"/>
        </w:rPr>
        <w:t xml:space="preserve">sur s16cq16b : </w:t>
      </w:r>
      <w:r>
        <w:rPr>
          <w:b w:val="0"/>
          <w:i w:val="0"/>
          <w:sz w:val="17"/>
        </w:rPr>
        <w:t>Changer l’unite</w:t>
      </w:r>
    </w:p>
    <w:p>
      <w:pPr>
        <w:pStyle w:val="ListBullet"/>
      </w:pPr>
      <w:r>
        <w:rPr>
          <w:b w:val="0"/>
          <w:i w:val="0"/>
          <w:color w:val="64748B"/>
          <w:sz w:val="16"/>
        </w:rPr>
        <w:t xml:space="preserve">[2026-06-29 07:01:35] </w:t>
      </w:r>
      <w:r>
        <w:rPr>
          <w:b/>
          <w:i w:val="0"/>
          <w:color w:val="1F6FEB"/>
          <w:sz w:val="16"/>
        </w:rPr>
        <w:t xml:space="preserve">EQ29_sup_v2 </w:t>
      </w:r>
      <w:r>
        <w:rPr>
          <w:b w:val="0"/>
          <w:i w:val="0"/>
          <w:color w:val="64748B"/>
          <w:sz w:val="16"/>
        </w:rPr>
        <w:t xml:space="preserve">sur s16dq02b : </w:t>
      </w:r>
      <w:r>
        <w:rPr>
          <w:b w:val="0"/>
          <w:i w:val="0"/>
          <w:sz w:val="17"/>
        </w:rPr>
        <w:t>Changer les unités de même que pour le maïs</w:t>
      </w:r>
    </w:p>
    <w:p>
      <w:pPr>
        <w:pStyle w:val="ListBullet"/>
      </w:pPr>
      <w:r>
        <w:rPr>
          <w:b w:val="0"/>
          <w:i w:val="0"/>
          <w:color w:val="64748B"/>
          <w:sz w:val="16"/>
        </w:rPr>
        <w:t xml:space="preserve">[2026-06-29 07:03:38] </w:t>
      </w:r>
      <w:r>
        <w:rPr>
          <w:b/>
          <w:i w:val="0"/>
          <w:color w:val="1F6FEB"/>
          <w:sz w:val="16"/>
        </w:rPr>
        <w:t xml:space="preserve">EQ29_sup_v2 </w:t>
      </w:r>
      <w:r>
        <w:rPr>
          <w:b w:val="0"/>
          <w:i w:val="0"/>
          <w:color w:val="64748B"/>
          <w:sz w:val="16"/>
        </w:rPr>
        <w:t xml:space="preserve">sur s20aq00 : </w:t>
      </w:r>
      <w:r>
        <w:rPr>
          <w:b w:val="0"/>
          <w:i w:val="0"/>
          <w:sz w:val="17"/>
        </w:rPr>
        <w:t>C’est la personne qui est selectionnée à la section 8 aores le quizz qui doit reponde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