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25-18-32-38</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25-18-32-38</w:t>
            </w:r>
          </w:p>
        </w:tc>
        <w:tc>
          <w:tcPr>
            <w:tcW w:type="dxa" w:w="3551"/>
            <w:shd w:fill="F8FAFC"/>
          </w:tcPr>
          <w:p>
            <w:r>
              <w:rPr>
                <w:b w:val="0"/>
                <w:i w:val="0"/>
                <w:color w:val="64748B"/>
                <w:sz w:val="14"/>
              </w:rPr>
              <w:t>CHEF DE MÉNAGE</w:t>
              <w:br/>
            </w:r>
            <w:r>
              <w:rPr>
                <w:b/>
                <w:i w:val="0"/>
                <w:sz w:val="18"/>
              </w:rPr>
              <w:t>KEBA SAMA</w:t>
            </w:r>
          </w:p>
        </w:tc>
      </w:tr>
      <w:tr>
        <w:tc>
          <w:tcPr>
            <w:tcW w:type="dxa" w:w="3551"/>
            <w:shd w:fill="F8FAFC"/>
          </w:tcPr>
          <w:p>
            <w:r>
              <w:rPr>
                <w:b w:val="0"/>
                <w:i w:val="0"/>
                <w:color w:val="64748B"/>
                <w:sz w:val="14"/>
              </w:rPr>
              <w:t>TÉLÉPHONE CM</w:t>
              <w:br/>
            </w:r>
            <w:r>
              <w:rPr>
                <w:b/>
                <w:i w:val="0"/>
                <w:sz w:val="18"/>
              </w:rPr>
              <w:t>76 333 07 53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2026-06-09T11:56:20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Djiby Sama) , prière de renseigner toutes les questions liées à  Djiby 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Djiby Sama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Djiby Sama ou l'année à laquelle Djiby Sama a fréquenté l'école pour la dernière fois (.) le dernier diplome de Djiby 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Keba Sama diffère de celui donné par Keba 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Diallo diffère de celui donné par Sira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(100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(0 kg) et des quantités en stock (190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Keba 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Soussuofou Sama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Soussuofou 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Keba 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Sama,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Keba 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Keba 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(70000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3932.8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2200.22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(190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1500 Fcfa est relativement élevé par rapport aux autres prix d'achat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Djiby 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Keba Sama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[2026-06-27 18:09:35]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