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26-74-85-62</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26-74-85-62</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75 856 66 24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2026-07-10T12:27:06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OUMAR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OUMAR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TOUNKAN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TOUNKAN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AMADOU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TOUNKAN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OUMAR BALDE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TOUNKAN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BALDE qui fréquente 4ème année de Primaire  est de 0 FCFA, SOULEYMANE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BALDE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HABY BALDE,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BALDE (9400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(1153.846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Arachides pilées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(3300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(180000 Fcfa) au cours de 6 derniers mois de Transport inter-localité par voitures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CHAMS DE MAIS par jours au moment de la période d'entretien du sol (sarclage, etc.) est de 21000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CHAMS DE MAIS selon les mesures GPS est de 8168.74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(2000 FCFA pour 20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BOIRO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[2026-07-10 21:05:59]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16:43:10] </w:t>
      </w:r>
      <w:r>
        <w:rPr>
          <w:b/>
          <w:i w:val="0"/>
          <w:color w:val="1F6FEB"/>
          <w:sz w:val="16"/>
        </w:rPr>
        <w:t xml:space="preserve">EQ30_enq3_v2 </w:t>
      </w:r>
      <w:r>
        <w:rPr>
          <w:b w:val="0"/>
          <w:i w:val="0"/>
          <w:color w:val="64748B"/>
          <w:sz w:val="16"/>
        </w:rPr>
        <w:t xml:space="preserve">sur s19q04 : </w:t>
      </w:r>
      <w:r>
        <w:rPr>
          <w:b w:val="0"/>
          <w:i w:val="0"/>
          <w:sz w:val="17"/>
        </w:rPr>
        <w:t>"NE POSSEDE "</w:t>
      </w:r>
    </w:p>
    <w:p>
      <w:pPr>
        <w:pStyle w:val="ListBullet"/>
      </w:pPr>
      <w:r>
        <w:rPr>
          <w:b w:val="0"/>
          <w:i w:val="0"/>
          <w:color w:val="64748B"/>
          <w:sz w:val="16"/>
        </w:rPr>
        <w:t xml:space="preserve">[2026-07-11 17:13:20] </w:t>
      </w:r>
      <w:r>
        <w:rPr>
          <w:b/>
          <w:i w:val="0"/>
          <w:color w:val="1F6FEB"/>
          <w:sz w:val="16"/>
        </w:rPr>
        <w:t xml:space="preserve">EQ30_enq3_v2 </w:t>
      </w:r>
      <w:r>
        <w:rPr>
          <w:b w:val="0"/>
          <w:i w:val="0"/>
          <w:color w:val="64748B"/>
          <w:sz w:val="16"/>
        </w:rPr>
        <w:t xml:space="preserve">sur @@Completed : </w:t>
      </w:r>
      <w:r>
        <w:rPr>
          <w:b w:val="0"/>
          <w:i w:val="0"/>
          <w:sz w:val="17"/>
        </w:rPr>
        <w:t>SA RECOLTE  ETAIT NULL ET NA PAS DE MATERIEL AGRICOL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