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05-07-80-45</w:t>
      </w:r>
    </w:p>
    <w:p>
      <w:r>
        <w:rPr>
          <w:b w:val="0"/>
          <w:i w:val="0"/>
          <w:color w:val="64748B"/>
          <w:sz w:val="18"/>
        </w:rPr>
        <w:t>Enquêteur : EQ31_enq4_v2 (ROKHAYA NGOM)  ·  Équipe : EQ31  ·  Snapshot : 2026-07-14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103201000000</w:t>
            </w:r>
          </w:p>
        </w:tc>
        <w:tc>
          <w:tcPr>
            <w:tcW w:type="dxa" w:w="3551"/>
            <w:shd w:fill="F8FAFC"/>
          </w:tcPr>
          <w:p>
            <w:r>
              <w:rPr>
                <w:b w:val="0"/>
                <w:i w:val="0"/>
                <w:color w:val="64748B"/>
                <w:sz w:val="14"/>
              </w:rPr>
              <w:t>MÉNAGE</w:t>
              <w:br/>
            </w:r>
            <w:r>
              <w:rPr>
                <w:b/>
                <w:i w:val="0"/>
                <w:color w:val="1F6FEB"/>
                <w:sz w:val="18"/>
              </w:rPr>
              <w:t>05-07-80-45</w:t>
            </w:r>
          </w:p>
        </w:tc>
        <w:tc>
          <w:tcPr>
            <w:tcW w:type="dxa" w:w="3551"/>
            <w:shd w:fill="F8FAFC"/>
          </w:tcPr>
          <w:p>
            <w:r>
              <w:rPr>
                <w:b w:val="0"/>
                <w:i w:val="0"/>
                <w:color w:val="64748B"/>
                <w:sz w:val="14"/>
              </w:rPr>
              <w:t>CHEF DE MÉNAGE</w:t>
              <w:br/>
            </w:r>
            <w:r>
              <w:rPr>
                <w:b/>
                <w:i w:val="0"/>
                <w:sz w:val="18"/>
              </w:rPr>
              <w:t>ABDOULAYE DIAMANKA</w:t>
            </w:r>
          </w:p>
        </w:tc>
      </w:tr>
      <w:tr>
        <w:tc>
          <w:tcPr>
            <w:tcW w:type="dxa" w:w="3551"/>
            <w:shd w:fill="F8FAFC"/>
          </w:tcPr>
          <w:p>
            <w:r>
              <w:rPr>
                <w:b w:val="0"/>
                <w:i w:val="0"/>
                <w:color w:val="64748B"/>
                <w:sz w:val="14"/>
              </w:rPr>
              <w:t>TÉLÉPHONE CM</w:t>
              <w:br/>
            </w:r>
            <w:r>
              <w:rPr>
                <w:b/>
                <w:i w:val="0"/>
                <w:sz w:val="18"/>
              </w:rPr>
              <w:t>78 411 58 40</w:t>
            </w:r>
          </w:p>
        </w:tc>
        <w:tc>
          <w:tcPr>
            <w:tcW w:type="dxa" w:w="3551"/>
            <w:shd w:fill="F8FAFC"/>
          </w:tcPr>
          <w:p>
            <w:r>
              <w:rPr>
                <w:b w:val="0"/>
                <w:i w:val="0"/>
                <w:color w:val="64748B"/>
                <w:sz w:val="14"/>
              </w:rPr>
              <w:t>LOCALISATION</w:t>
              <w:br/>
            </w:r>
            <w:r>
              <w:rPr>
                <w:b/>
                <w:i w:val="0"/>
                <w:sz w:val="18"/>
              </w:rPr>
              <w:t>entre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EQ31_enq4_v2  (ROKHAYA NGOM)</w:t>
            </w:r>
          </w:p>
        </w:tc>
        <w:tc>
          <w:tcPr>
            <w:tcW w:type="dxa" w:w="3551"/>
            <w:shd w:fill="F8FAFC"/>
          </w:tcPr>
          <w:p>
            <w:r>
              <w:rPr>
                <w:b w:val="0"/>
                <w:i w:val="0"/>
                <w:color w:val="64748B"/>
                <w:sz w:val="14"/>
              </w:rPr>
              <w:t>SUPERVISEUR</w:t>
              <w:br/>
            </w:r>
            <w:r>
              <w:rPr>
                <w:b/>
                <w:i w:val="0"/>
                <w:sz w:val="18"/>
              </w:rPr>
              <w:t>ROKHAYA NGOM</w:t>
            </w:r>
          </w:p>
        </w:tc>
        <w:tc>
          <w:tcPr>
            <w:tcW w:type="dxa" w:w="3551"/>
            <w:shd w:fill="F8FAFC"/>
          </w:tcPr>
          <w:p>
            <w:r>
              <w:rPr>
                <w:b w:val="0"/>
                <w:i w:val="0"/>
                <w:color w:val="64748B"/>
                <w:sz w:val="14"/>
              </w:rPr>
              <w:t>STATUT</w:t>
              <w:br/>
            </w:r>
            <w:r>
              <w:rPr>
                <w:b/>
                <w:i w:val="0"/>
                <w:sz w:val="18"/>
              </w:rPr>
              <w:t>1  ·  1ʳᵉ visite : 2026-06-07T09:13:02</w:t>
            </w:r>
          </w:p>
        </w:tc>
      </w:tr>
    </w:tbl>
    <w:p/>
    <w:p>
      <w:r>
        <w:rPr>
          <w:b/>
          <w:i w:val="0"/>
          <w:color w:val="1F6FEB"/>
          <w:sz w:val="22"/>
        </w:rPr>
        <w:t>⚠ INCOHÉRENCES À CORRIGER (84)</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Abdoulaye Diamanka diffère de celui donné par Abdoulaye Diamanka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Anssatou Kande diffère de celui donné par Anssatou Kande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Bambè baldè diffère de celui donné par Bambè baldè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Incoherent!!! Moukhamadou Diamanka n'a pas fréquenté l'école au cours de l'année scolaire 2024/2025 mais a déclaré 2026 comme dernière année à laquelle il/elle a fréquenté l'école.</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La distance parcourue (De 5 à moins de 10 Km) et le temps (De 15 à moins de 30 mn) donné par Bambè baldè semble incoherent pour accéder au lieu de la consultation.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La distance parcourue (De 5 à moins de 10 Km) et le temps (De 15 à moins de 30 mn) donné par Tidiane Diamanka semble incoherent pour accéder au lieu de la consultation.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s16dq05a, s16dq05c</w:t>
            </w:r>
          </w:p>
        </w:tc>
        <w:tc>
          <w:tcPr>
            <w:tcW w:type="dxa" w:w="6520"/>
          </w:tcPr>
          <w:p>
            <w:r>
              <w:rPr>
                <w:b w:val="0"/>
                <w:i w:val="0"/>
                <w:sz w:val="17"/>
              </w:rPr>
              <w:t>La quantité de s16dq05a estimée en Kg est incohérente avec la prise dans la question s16dq05c, prière de bien estimer et mettre la valeur exacte.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Les coordonnées GPS ménage prises lors de l'enquête principale diffèrent de celles du dénombrement, êtes vous sûr d'avoir enquêté le bon ménage si non chercher le bon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Aly Diamanka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Amadou Diamanka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Khadjira Diamanka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Khawa Diamanka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Maimouna Diamanka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Mariama Diamanka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Moukhamadou Diamanka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Tidiane Diamanka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Yacine Diamanka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Abdoulaye Diamanka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Anssatou Kande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Bambè baldè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Moukhamadou Diamanka n'a pas été à l'école entre 2024/2025 est frequenter foyer coranique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régarder les questions 2.13 et 2.33 auprès de l'enquêté.</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Le montant des frais de cantines ou de restauration (1000 FCFA) pour l'année scolaire de Khawa Diamanka qui fréquente 4ème année de Primaire  semble faible.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Veuillez, s'il vous plait, confirmer ces informations avec le QG ou apporter les corrections nécessaires.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Le montant des frais de cantines ou de restauration (1000 FCFA) pour l'année scolaire de Mariama Diamanka qui fréquente 4ème année de Primaire  semble faible.</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vérifier le temps ou la distance auprès de l'enquêté et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(7 jours) que Amadou Diamanka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(7 jours) que Anssatou Kande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(7 jours) que Moukhamadou Diamanka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(7 jours) que Tidiane Diamanka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Abdoulaye Diamanka, les cultivateurs dont leurs cultures est principalement destiné à la consommation du ménage sont des (Agriculteurs, subsistances) et ceux qui le font avec l'élevage sont des (Agriculteurs et eleveurs, subsistances).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(7 jours) que Abdoulaye Diamanka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Bambè baldè, les cultivateurs dont leurs cultures est principalement destiné à la consommation du ménage sont des (Agriculteurs, subsistances) et ceux qui le font avec l'élevage sont des (Agriculteurs et eleveurs, subsistances).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(7 jours) que Bambè baldè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que Abdoulaye Diamanka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 Fcfa) de Biscuits en Sachets industriel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(500 Fcfa) de Sucre en poudre en Kg (taille unique) est relativement faible par rapport aux autres prix observés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ABDOULAYE DIAMANKA (2000 Fcfa) au cours de 7 derniers jours de Transport urbain/rural en moto-taxi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ramassé/coupé (estimer la valeur) est a la brousse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ABDOULAYE DIAMANKA (200 Fcfa) au cours de 30 derniers jours de Piles électriques,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ABDOULAYE DIAMANKA (13000 Fcfa) au cours de 12 derniers mois de Boucle d'oreilles, colliers, bracelets, bijoux, autres articles de bijouterie et joaillerie n.d.a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s01q41, s02q20, s02q21, s02q22, s03q37__4, s03q39a, s03q39b, s03q39c</w:t>
            </w:r>
          </w:p>
        </w:tc>
        <w:tc>
          <w:tcPr>
            <w:tcW w:type="dxa" w:w="6520"/>
          </w:tcPr>
          <w:p>
            <w:r>
              <w:rPr>
                <w:b w:val="0"/>
                <w:i w:val="0"/>
                <w:sz w:val="17"/>
              </w:rPr>
              <w:t>Le temps mis (en heure et en minute) pour s'approvisionner en eau de boisson une fois à la source est 6.666667 fois plus élevé que le temps mis (en minutes) pour se rendre à la principale source d'approvisionnement en eau de boisson,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1parcelle de mil selon les mesures GPS est de 18734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1parcelle de niebe selon les mesures GPS est de 4418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La quantité de fumure appliquée dans la parcelle parcelle de mais est de 98  qui semble élevé ou ne sait pas, prière de fournir d'effort pour estimer la quantité afin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de mais selon les mesures GPS est de 5564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(1200 Kilogramme) utilisée de Engrais organiques - déchets d'animaux semble élevé,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1parcelle de mil la quantité estimée (2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1parcelle de niebe la quantité estimée (2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de mais la quantité estimée (2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Maïs est de 12000 FCFA qui semble élevé, prière de verifier le montant tiré de la vente (24000 FCFA) de Maïs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(20 kg), des quantités offertes (0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(50 kg) diffère de celle de la quantité totale (100 kg) que le ménage a eu après la recolte de Niébé.</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Niébé a été mis dans plusieurs parcelle alors faites la somme de ces quantités en 16c.16d et les repartir dans les questions (16d.02a,16d.03a, 16d.05d et 16d.13a ).</w:t>
            </w:r>
          </w:p>
        </w:tc>
      </w:tr>
      <w:tr>
        <w:tc>
          <w:tcPr>
            <w:tcW w:type="dxa" w:w="1417"/>
          </w:tcPr>
          <w:p>
            <w:r>
              <w:rPr>
                <w:b/>
                <w:i w:val="0"/>
                <w:sz w:val="16"/>
              </w:rPr>
              <w:t>S18</w:t>
              <w:br/>
            </w:r>
            <w:r>
              <w:rPr>
                <w:b w:val="0"/>
                <w:i w:val="0"/>
                <w:color w:val="64748B"/>
                <w:sz w:val="14"/>
              </w:rPr>
              <w:t>Pêche / chasse</w:t>
            </w:r>
          </w:p>
        </w:tc>
        <w:tc>
          <w:tcPr>
            <w:tcW w:type="dxa" w:w="1701"/>
          </w:tcPr>
          <w:p>
            <w:r>
              <w:rPr>
                <w:b/>
                <w:i w:val="0"/>
                <w:color w:val="16A34A"/>
                <w:sz w:val="16"/>
              </w:rPr>
              <w:t>s18cq03</w:t>
            </w:r>
          </w:p>
        </w:tc>
        <w:tc>
          <w:tcPr>
            <w:tcW w:type="dxa" w:w="6520"/>
          </w:tcPr>
          <w:p>
            <w:r>
              <w:rPr>
                <w:b w:val="0"/>
                <w:i w:val="0"/>
                <w:sz w:val="17"/>
              </w:rPr>
              <w:t>Prière de renseigner la valeur de ce produit(Autre (à préciser)) consommé ou stocké par votre ménage au cours des 12 derniers mois, prière de fournir d'effort pour avoir une estimation (s18cq03) au lieu de 9999.</w:t>
            </w:r>
          </w:p>
        </w:tc>
      </w:tr>
      <w:tr>
        <w:tc>
          <w:tcPr>
            <w:tcW w:type="dxa" w:w="1417"/>
          </w:tcPr>
          <w:p>
            <w:r>
              <w:rPr>
                <w:b/>
                <w:i w:val="0"/>
                <w:sz w:val="16"/>
              </w:rPr>
              <w:t>S18</w:t>
              <w:br/>
            </w:r>
            <w:r>
              <w:rPr>
                <w:b w:val="0"/>
                <w:i w:val="0"/>
                <w:color w:val="64748B"/>
                <w:sz w:val="14"/>
              </w:rPr>
              <w:t>Pêche / chasse</w:t>
            </w:r>
          </w:p>
        </w:tc>
        <w:tc>
          <w:tcPr>
            <w:tcW w:type="dxa" w:w="1701"/>
          </w:tcPr>
          <w:p>
            <w:r>
              <w:rPr>
                <w:b/>
                <w:i w:val="0"/>
                <w:color w:val="16A34A"/>
                <w:sz w:val="16"/>
              </w:rPr>
              <w:t>s18cq03</w:t>
            </w:r>
          </w:p>
        </w:tc>
        <w:tc>
          <w:tcPr>
            <w:tcW w:type="dxa" w:w="6520"/>
          </w:tcPr>
          <w:p>
            <w:r>
              <w:rPr>
                <w:b w:val="0"/>
                <w:i w:val="0"/>
                <w:sz w:val="17"/>
              </w:rPr>
              <w:t>Prière de renseigner la valeur de ce produit(Bois) consommé ou stocké par votre ménage au cours des 12 derniers mois, prière de fournir d'effort pour avoir une estimation (s18cq03) au lieu de 9999.</w:t>
            </w:r>
          </w:p>
        </w:tc>
      </w:tr>
      <w:tr>
        <w:tc>
          <w:tcPr>
            <w:tcW w:type="dxa" w:w="1417"/>
          </w:tcPr>
          <w:p>
            <w:r>
              <w:rPr>
                <w:b/>
                <w:i w:val="0"/>
                <w:sz w:val="16"/>
              </w:rPr>
              <w:t>S18</w:t>
              <w:br/>
            </w:r>
            <w:r>
              <w:rPr>
                <w:b w:val="0"/>
                <w:i w:val="0"/>
                <w:color w:val="64748B"/>
                <w:sz w:val="14"/>
              </w:rPr>
              <w:t>Pêche / chasse</w:t>
            </w:r>
          </w:p>
        </w:tc>
        <w:tc>
          <w:tcPr>
            <w:tcW w:type="dxa" w:w="1701"/>
          </w:tcPr>
          <w:p>
            <w:r>
              <w:rPr>
                <w:b/>
                <w:i w:val="0"/>
                <w:color w:val="16A34A"/>
                <w:sz w:val="16"/>
              </w:rPr>
              <w:t>s18cq05</w:t>
            </w:r>
          </w:p>
        </w:tc>
        <w:tc>
          <w:tcPr>
            <w:tcW w:type="dxa" w:w="6520"/>
          </w:tcPr>
          <w:p>
            <w:r>
              <w:rPr>
                <w:b w:val="0"/>
                <w:i w:val="0"/>
                <w:sz w:val="17"/>
              </w:rPr>
              <w:t>Prière de renseigner le montant que ces ventes ont rapporté au ménage au cours des 12 derniers mois, prière de fournir d'effort pour avoir une estimation (s18cq05) au lieu de 9999.</w:t>
            </w:r>
          </w:p>
        </w:tc>
      </w:tr>
      <w:tr>
        <w:tc>
          <w:tcPr>
            <w:tcW w:type="dxa" w:w="1417"/>
          </w:tcPr>
          <w:p>
            <w:r>
              <w:rPr>
                <w:b/>
                <w:i w:val="0"/>
                <w:sz w:val="16"/>
              </w:rPr>
              <w:t>S18</w:t>
              <w:br/>
            </w:r>
            <w:r>
              <w:rPr>
                <w:b w:val="0"/>
                <w:i w:val="0"/>
                <w:color w:val="64748B"/>
                <w:sz w:val="14"/>
              </w:rPr>
              <w:t>Pêche / chasse</w:t>
            </w:r>
          </w:p>
        </w:tc>
        <w:tc>
          <w:tcPr>
            <w:tcW w:type="dxa" w:w="1701"/>
          </w:tcPr>
          <w:p>
            <w:r>
              <w:rPr>
                <w:b/>
                <w:i w:val="0"/>
                <w:color w:val="16A34A"/>
                <w:sz w:val="16"/>
              </w:rPr>
              <w:t>s18cq05</w:t>
            </w:r>
          </w:p>
        </w:tc>
        <w:tc>
          <w:tcPr>
            <w:tcW w:type="dxa" w:w="6520"/>
          </w:tcPr>
          <w:p>
            <w:r>
              <w:rPr>
                <w:b w:val="0"/>
                <w:i w:val="0"/>
                <w:sz w:val="17"/>
              </w:rPr>
              <w:t>Prière de renseigner l'unité de temps pour la question s18cq05.</w:t>
            </w:r>
          </w:p>
        </w:tc>
      </w:tr>
      <w:tr>
        <w:tc>
          <w:tcPr>
            <w:tcW w:type="dxa" w:w="1417"/>
          </w:tcPr>
          <w:p>
            <w:r>
              <w:rPr>
                <w:b/>
                <w:i w:val="0"/>
                <w:sz w:val="16"/>
              </w:rPr>
              <w:t>S18</w:t>
              <w:br/>
            </w:r>
            <w:r>
              <w:rPr>
                <w:b w:val="0"/>
                <w:i w:val="0"/>
                <w:color w:val="64748B"/>
                <w:sz w:val="14"/>
              </w:rPr>
              <w:t>Pêche / chasse</w:t>
            </w:r>
          </w:p>
        </w:tc>
        <w:tc>
          <w:tcPr>
            <w:tcW w:type="dxa" w:w="1701"/>
          </w:tcPr>
          <w:p>
            <w:r>
              <w:rPr>
                <w:b/>
                <w:i w:val="0"/>
                <w:color w:val="16A34A"/>
                <w:sz w:val="16"/>
              </w:rPr>
              <w:t>s18cq03</w:t>
            </w:r>
          </w:p>
        </w:tc>
        <w:tc>
          <w:tcPr>
            <w:tcW w:type="dxa" w:w="6520"/>
          </w:tcPr>
          <w:p>
            <w:r>
              <w:rPr>
                <w:b w:val="0"/>
                <w:i w:val="0"/>
                <w:sz w:val="17"/>
              </w:rPr>
              <w:t>Prière de renseigner la valeur de ce produit(Nébédaye) consommé ou stocké par votre ménage au cours des 12 derniers mois, prière de fournir d'effort pour avoir une estimation (s18cq03) au lieu de 9999.</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Houe asine a été revendu à 30000 Fcfa qui est relativement élevé par rapport aux autres prix de revente observés dans cette zone.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s02q15, s02q20, s02q21, s04q21, s01q00b</w:t>
            </w:r>
          </w:p>
        </w:tc>
        <w:tc>
          <w:tcPr>
            <w:tcW w:type="dxa" w:w="6520"/>
          </w:tcPr>
          <w:p>
            <w:r>
              <w:rPr>
                <w:b w:val="0"/>
                <w:i w:val="0"/>
                <w:sz w:val="17"/>
              </w:rPr>
              <w:t>Avertissement Maimouna Diamanka est Etudiant/Elève de la 4.21 mais Maimouna Diamanka n'a pas frequenté l'école en 2024-2025, prière de corriger ou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(4 heures) que Moukhamadou Diamanka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(4 heures) que Tidiane Diamanka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Anssatou Kande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Abdoulaye Diamanka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Bambè baldè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Abdoulaye Diamanka sur le nombre de mois, jours ou heures de son emploi secondaire sont superieur a celles de son emploi principal , veuillez corriger ou confirmer aupres du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Sachets) de taille Petit est très faible ou élevé.</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s00q27, s01q00a, s01q12, s01q13, s02q04, s03q11, s03q12, s01q01</w:t>
            </w:r>
          </w:p>
        </w:tc>
        <w:tc>
          <w:tcPr>
            <w:tcW w:type="dxa" w:w="6520"/>
          </w:tcPr>
          <w:p>
            <w:r>
              <w:rPr>
                <w:b w:val="0"/>
                <w:i w:val="0"/>
                <w:sz w:val="17"/>
              </w:rPr>
              <w:t>Avertissement!! La parcelle a comme nom (1parcelle de mil) qui ne semble pas être un bon nom ou contient des lettres, prière de mettre le vrai nom de la parcelle.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s00q27, s01q00a, s01q12, s01q13, s02q04, s03q11, s03q12, s01q01</w:t>
            </w:r>
          </w:p>
        </w:tc>
        <w:tc>
          <w:tcPr>
            <w:tcW w:type="dxa" w:w="6520"/>
          </w:tcPr>
          <w:p>
            <w:r>
              <w:rPr>
                <w:b w:val="0"/>
                <w:i w:val="0"/>
                <w:sz w:val="17"/>
              </w:rPr>
              <w:t>Avertissement!! La parcelle a comme nom (1parcelle de niebe) qui ne semble pas être un bon nom ou contient des lettres, prière de mettre le vrai nom de la parcelle.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s00q11, s01q03b, s01q04b, s02q01__1, s02q02__1, s02q03__1, s02q04, s02q15</w:t>
            </w:r>
          </w:p>
        </w:tc>
        <w:tc>
          <w:tcPr>
            <w:tcW w:type="dxa" w:w="6520"/>
          </w:tcPr>
          <w:p>
            <w:r>
              <w:rPr>
                <w:b w:val="0"/>
                <w:i w:val="0"/>
                <w:sz w:val="17"/>
              </w:rPr>
              <w:t>Avertissement!! L'âge (25 ans)  de Houe asine dans ce ménage semble être élevé, prière de corriger ou confirmer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(150000 FCFA) de Animaux de labour est inférieur aux prix de revente (200000 FCFA), prière de verifier et corriger ou confirmer l'information avec le QG.</w:t>
            </w:r>
          </w:p>
        </w:tc>
      </w:tr>
    </w:tbl>
    <w:p/>
    <w:p>
      <w:r>
        <w:rPr>
          <w:b/>
          <w:i w:val="0"/>
          <w:color w:val="1F6FEB"/>
          <w:sz w:val="22"/>
        </w:rPr>
        <w:t>💬 COMMENTAIRES SUPERVISEUR / ENQUÊTEUR (3)</w:t>
      </w:r>
    </w:p>
    <w:p>
      <w:pPr>
        <w:pStyle w:val="ListBullet"/>
      </w:pPr>
      <w:r>
        <w:rPr>
          <w:b w:val="0"/>
          <w:i w:val="0"/>
          <w:color w:val="64748B"/>
          <w:sz w:val="16"/>
        </w:rPr>
        <w:t xml:space="preserve">[2026-06-07 15:57:30] </w:t>
      </w:r>
      <w:r>
        <w:rPr>
          <w:b/>
          <w:i w:val="0"/>
          <w:color w:val="1F6FEB"/>
          <w:sz w:val="16"/>
        </w:rPr>
        <w:t xml:space="preserve">EQ31_enq4_v2 </w:t>
      </w:r>
      <w:r>
        <w:rPr>
          <w:b w:val="0"/>
          <w:i w:val="0"/>
          <w:color w:val="64748B"/>
          <w:sz w:val="16"/>
        </w:rPr>
        <w:t xml:space="preserve">sur s04q16 : </w:t>
      </w:r>
      <w:r>
        <w:rPr>
          <w:b w:val="0"/>
          <w:i w:val="0"/>
          <w:sz w:val="17"/>
        </w:rPr>
        <w:t>zwwwww2ww</w:t>
      </w:r>
    </w:p>
    <w:p>
      <w:pPr>
        <w:pStyle w:val="ListBullet"/>
      </w:pPr>
      <w:r>
        <w:rPr>
          <w:b w:val="0"/>
          <w:i w:val="0"/>
          <w:color w:val="64748B"/>
          <w:sz w:val="16"/>
        </w:rPr>
        <w:t xml:space="preserve">[2026-06-24 12:23:35] </w:t>
      </w:r>
      <w:r>
        <w:rPr>
          <w:b/>
          <w:i w:val="0"/>
          <w:color w:val="1F6FEB"/>
          <w:sz w:val="16"/>
        </w:rPr>
        <w:t xml:space="preserve">EQ31_enq4_v2 </w:t>
      </w:r>
      <w:r>
        <w:rPr>
          <w:b w:val="0"/>
          <w:i w:val="0"/>
          <w:color w:val="64748B"/>
          <w:sz w:val="16"/>
        </w:rPr>
        <w:t xml:space="preserve">sur @@Completed : </w:t>
      </w:r>
      <w:r>
        <w:rPr>
          <w:b w:val="0"/>
          <w:i w:val="0"/>
          <w:sz w:val="17"/>
        </w:rPr>
        <w:t>ras</w:t>
      </w:r>
    </w:p>
    <w:p>
      <w:pPr>
        <w:pStyle w:val="ListBullet"/>
      </w:pPr>
      <w:r>
        <w:rPr>
          <w:b w:val="0"/>
          <w:i w:val="0"/>
          <w:color w:val="64748B"/>
          <w:sz w:val="16"/>
        </w:rPr>
        <w:t xml:space="preserve">[2026-06-24 12:27:30] </w:t>
      </w:r>
      <w:r>
        <w:rPr>
          <w:b/>
          <w:i w:val="0"/>
          <w:color w:val="1F6FEB"/>
          <w:sz w:val="16"/>
        </w:rPr>
        <w:t xml:space="preserve">EQ31_sup_v2 </w:t>
      </w:r>
      <w:r>
        <w:rPr>
          <w:b w:val="0"/>
          <w:i w:val="0"/>
          <w:color w:val="64748B"/>
          <w:sz w:val="16"/>
        </w:rPr>
        <w:t xml:space="preserve">sur @@ApprovedBySupervisor : </w:t>
      </w:r>
      <w:r>
        <w:rPr>
          <w:b w:val="0"/>
          <w:i w:val="0"/>
          <w:sz w:val="17"/>
        </w:rPr>
        <w:t>Ras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