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31-46-87-34</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31-46-87-34</w:t>
            </w:r>
          </w:p>
        </w:tc>
        <w:tc>
          <w:tcPr>
            <w:tcW w:type="dxa" w:w="3551"/>
            <w:shd w:fill="F8FAFC"/>
          </w:tcPr>
          <w:p>
            <w:r>
              <w:rPr>
                <w:b w:val="0"/>
                <w:i w:val="0"/>
                <w:color w:val="64748B"/>
                <w:sz w:val="14"/>
              </w:rPr>
              <w:t>CHEF DE MÉNAGE</w:t>
              <w:br/>
            </w:r>
            <w:r>
              <w:rPr>
                <w:b/>
                <w:i w:val="0"/>
                <w:sz w:val="18"/>
              </w:rPr>
              <w:t>MAMADOU CISSE</w:t>
            </w:r>
          </w:p>
        </w:tc>
      </w:tr>
      <w:tr>
        <w:tc>
          <w:tcPr>
            <w:tcW w:type="dxa" w:w="3551"/>
            <w:shd w:fill="F8FAFC"/>
          </w:tcPr>
          <w:p>
            <w:r>
              <w:rPr>
                <w:b w:val="0"/>
                <w:i w:val="0"/>
                <w:color w:val="64748B"/>
                <w:sz w:val="14"/>
              </w:rPr>
              <w:t>TÉLÉPHONE CM</w:t>
              <w:br/>
            </w:r>
            <w:r>
              <w:rPr>
                <w:b/>
                <w:i w:val="0"/>
                <w:sz w:val="18"/>
              </w:rPr>
              <w:t>77 954 60 08</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2026-07-07T10:25:11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Cisse diffère de celui donné par Mamadou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Ba diffère de celui donné par Tabara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Cisse,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Cisse, les agriculteurs dont leurs cultures est principalement destiné à la consommation du ménage sont des (Agriculteurs, subsistances) et ceux qui le font avec l'élevage sont des (Agriculteurs et eleveurs, subsistances)Le revenu de Mamadou Cisse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Mamadou Cisse.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Cisse ), prière de renseignés toutes les questions liées à ( Mamadou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Birane Cisse, les agriculteurs dont leurs cultures est principalement destiné à la consommation du ménage sont des (Agriculteurs, subsistances) et ceux qui le font avec l'élevage sont des (Agriculteurs et eleveurs, subsistances)Nombre de mois exercé  (3 mois) par Birane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Tabara Ba, les agriculteurs dont leurs cultures est principalement destiné à la consommation du ménage sont des (Agriculteurs, subsistances) et ceux qui le font avec l'élevage sont des (Agriculteurs et eleveurs, subsistances)Le revenu de Tabara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Tabara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Ba ), prière de renseignés toutes les questions liées à ( Tabara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(40000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MAMADOU CISSE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MAMADOU CISSE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Cisse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CISSE a comme taille 4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[2026-07-07 12:41:37] </w:t>
      </w:r>
      <w:r>
        <w:rPr>
          <w:b/>
          <w:i w:val="0"/>
          <w:color w:val="1F6FEB"/>
          <w:sz w:val="16"/>
        </w:rPr>
        <w:t xml:space="preserve">EQ32_enq1_v2 </w:t>
      </w:r>
      <w:r>
        <w:rPr>
          <w:b w:val="0"/>
          <w:i w:val="0"/>
          <w:color w:val="64748B"/>
          <w:sz w:val="16"/>
        </w:rPr>
        <w:t xml:space="preserve">sur s12q09 : </w:t>
      </w:r>
      <w:r>
        <w:rPr>
          <w:b w:val="0"/>
          <w:i w:val="0"/>
          <w:sz w:val="17"/>
        </w:rPr>
        <w:t>lit simple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