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11-66-43-36</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11-66-43-36</w:t>
            </w:r>
          </w:p>
        </w:tc>
        <w:tc>
          <w:tcPr>
            <w:tcW w:type="dxa" w:w="3551"/>
            <w:shd w:fill="F8FAFC"/>
          </w:tcPr>
          <w:p>
            <w:r>
              <w:rPr>
                <w:b w:val="0"/>
                <w:i w:val="0"/>
                <w:color w:val="64748B"/>
                <w:sz w:val="14"/>
              </w:rPr>
              <w:t>CHEF DE MÉNAGE</w:t>
              <w:br/>
            </w:r>
            <w:r>
              <w:rPr>
                <w:b/>
                <w:i w:val="0"/>
                <w:sz w:val="18"/>
              </w:rPr>
              <w:t>MAMOUDOU DI ME</w:t>
            </w:r>
          </w:p>
        </w:tc>
      </w:tr>
      <w:tr>
        <w:tc>
          <w:tcPr>
            <w:tcW w:type="dxa" w:w="3551"/>
            <w:shd w:fill="F8FAFC"/>
          </w:tcPr>
          <w:p>
            <w:r>
              <w:rPr>
                <w:b w:val="0"/>
                <w:i w:val="0"/>
                <w:color w:val="64748B"/>
                <w:sz w:val="14"/>
              </w:rPr>
              <w:t>TÉLÉPHONE CM</w:t>
              <w:br/>
            </w:r>
            <w:r>
              <w:rPr>
                <w:b/>
                <w:i w:val="0"/>
                <w:sz w:val="18"/>
              </w:rPr>
              <w:t>77 915 33 87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2026-05-21T08:48:45</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FATOUMATA SEYDY) , prière de renseigner toutes les questions liées à  FATOUMATA SEYDY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ADO SEYDY est trop jeune ou vielle pour avoir ADO SEYDY selon l'écart d'âge (11 ans) entre lui et sa mère, prière de revoir l'âge de ADO SEYDY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WADE a dit que sa mère a un niveau Secondaire 1er cycle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BA ou l'année à laquelle AISSATOU BA a fréquenté l'école pour la dernière fois (.) le dernier diplome de AISSATOU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KOUNADI SIDIBE ou l'année à laquelle FATOUMATA KOUNADI SIDIBE a fréquenté l'école pour la dernière fois (.) le dernier diplome de FATOUMATA KOUNADI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CHEIKH TIDIANE DIAME est un(e) Professeurs, enseignement secondaire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SEYDY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SIRE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TIDA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DIEME diffère de celui donné par AWA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TIDA FANNE diffère de celui donné par TIDA FANNE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TIDA DIEME s'est consulté la première fois pour cette maladie (Problème de tension) chez un médecin généraliste et vous dites que  TIDA DIEME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TIDA FANNE s'est consulté la première fois pour cette maladie (Autre) chez un médecin généraliste et vous dites que  TIDA FANNE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119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Sachets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Pot de Petit de Jus de fruits type 2 (Tampico, Pressea,etc.)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73 Boite de tomate/Pot de Moyen de Riz importé brisé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AISSATOU BA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FATOUMATA KOUNADI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SASDIO DIALLO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KOUNADI SIDIBE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DJITE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MAISSA WADE YACINE WADE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SEYDY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SASDIO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WADE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SEYDY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SIRE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TIDA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TIDA FANNE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TIDA FANNE a eu est Douleur de poumon,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HAROUNA COUBILA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HAROUNA COUBILA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DIEME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Biscuits est VENDEUSE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DIEME (52000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DIEME (814000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(4200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(3600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(4000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(1200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BIJOUTERIE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FABRICATION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FABRICATION DE GLACE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LEGUME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LEGUME est MARCHE PUBLIQUE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MAMADOU DIEME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OUSMANE SEYDY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ADO SEYDY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SEYDY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SASDIO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SIRE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TIDA FANNE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FATOUMATA SEYDY a exercé dans l'emploi au cours des 12 derniers mois est de 0 mois, veuillez corriger s'il vous plait.Nombre de mois exercé  (0 mois) par FATOUMATA SEYDY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TIDA DIEME a exercé dans l'emploi au cours des 12 derniers mois est de 0 mois, veuillez corriger s'il vous plait.Nombre de mois exercé  (0 mois) par TIDA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TIDIANE DIAME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[2026-05-22 10:49:03]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