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73-22-51-46</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73-22-51-46</w:t>
            </w:r>
          </w:p>
        </w:tc>
        <w:tc>
          <w:tcPr>
            <w:tcW w:type="dxa" w:w="3551"/>
            <w:shd w:fill="F8FAFC"/>
          </w:tcPr>
          <w:p>
            <w:r>
              <w:rPr>
                <w:b w:val="0"/>
                <w:i w:val="0"/>
                <w:color w:val="64748B"/>
                <w:sz w:val="14"/>
              </w:rPr>
              <w:t>CHEF DE MÉNAGE</w:t>
              <w:br/>
            </w:r>
            <w:r>
              <w:rPr>
                <w:b/>
                <w:i w:val="0"/>
                <w:sz w:val="18"/>
              </w:rPr>
              <w:t>SORY BANGOURA</w:t>
            </w:r>
          </w:p>
        </w:tc>
      </w:tr>
      <w:tr>
        <w:tc>
          <w:tcPr>
            <w:tcW w:type="dxa" w:w="3551"/>
            <w:shd w:fill="F8FAFC"/>
          </w:tcPr>
          <w:p>
            <w:r>
              <w:rPr>
                <w:b w:val="0"/>
                <w:i w:val="0"/>
                <w:color w:val="64748B"/>
                <w:sz w:val="14"/>
              </w:rPr>
              <w:t>TÉLÉPHONE CM</w:t>
              <w:br/>
            </w:r>
            <w:r>
              <w:rPr>
                <w:b/>
                <w:i w:val="0"/>
                <w:sz w:val="18"/>
              </w:rPr>
              <w:t>77 369 89 98</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2026-07-13T10:01:14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Diop) , prière de renseigner toutes les questions liées à  Awa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Annas Bangoura) , prière de renseigner toutes les questions liées à  Annas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Demba) , prière de renseigner toutes les questions liées à  Fatoumata Demba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Youssoupha Bangoura) , prière de renseigner toutes les questions liées à  Youssoupha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Bangoura) , prière de renseigner toutes les questions liées à  Amy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Dramé) , prière de renseigner toutes les questions liées à  Awa Dramé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Aïssatou Bangoura) , prière de renseigner toutes les questions liées à  Aïssatou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Caramo Djiganly) , prière de renseigner toutes les questions liées à  Caramo Djiganly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Bangoura) , prière de renseigner toutes les questions liées à  Ibrahima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Maman Bangoura) , prière de renseigner toutes les questions liées à  Maman Bangoura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Moussa Ndiaye) , prière de renseigner toutes les questions liées à  Moussa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Saly Dramé) , prière de renseigner toutes les questions liées à  Saly Dramé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mané) , prière de renseigner toutes les questions liées à  Fatou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Diop est Secondaire Technique et Professionnel et le diplôme le plus elevé obtenu par Awa Diop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Diop ou l'année à laquelle Awa Diop a fréquenté l'école pour la dernière fois (2024) le dernier diplome de Awa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Bangoura diffère de celui donné par Salif Bangoura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fofana diffère de celui donné par Sona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Bangoura diffère de celui donné par Sory Bangoura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SORY BANGOURA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Bangoura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Diop est venu vivre dans cette localité est pour présenter des condoleances à lafamille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Sounkarou Ndiaye , prière de renseignés toutes les questions liées à Sounkarou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(43500 Fcfa) de Sory Bangoura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Sounkarou Ndiaye ), prière de renseignés toutes les questions liées à ( Sounkarou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Khady Bangoura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Sona fofana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Sona fofana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Awa Diop fait Vivre de transfert provenant de ses fréres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Diop n'a pas cherché du travail au cours des 30 derniers jours est Refus tonton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Bangoura 1 ), prière de renseignés toutes les questions liées à ( Ibrahima Bangoura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Sounkarou Ndiaye ), prière de renseignés toutes les questions liées à ( Sounkarou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 Bangoura ), prière de renseignés toutes les questions liées à ( Salif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Sona fofana, les agriculteurs dont leurs cultures est principalement destiné à la consommation du ménage sont des (Agriculteurs, subsistances) et ceux qui le font avec l'élevage sont des (Agriculteurs et eleveurs, subsistances)Le revenu de Sona fofana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Sona fofana.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fofana ), prière de renseignés toutes les questions liées à ( Sona fofana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Sory Bangoura, les agriculteurs dont leurs cultures est principalement destiné à la consommation du ménage sont des (Agriculteurs, subsistances) et ceux qui le font avec l'élevage sont des (Agriculteurs et eleveurs, subsistances)Nombre de mois exercé  (3 mois) par Sory Bangoura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fofana ), prière de renseignés toutes les questions liées à ( Sona fofana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Sory Bangoura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Bangoura,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 Bangoura ), prière de renseignés toutes les questions liées à ( Salif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Sounkarou Ndiaye , prière de renseignés toutes les questions liées à ( Sounkarou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Sona fofana n'a pas demandé de crédit auprès d'une institution financière au cours des 12 derniers mois est Rien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Sona fofana n'a pas obtenu de crédit est En attente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Sounkarou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Sounkarou Ndiaye ), prière de renseignés toutes les questions liées à ( Sounkarou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SORY BANGOURA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SORY BANGOURA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Salif Bangoura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Sory Bangoura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AvertissementSona fofana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Sona fofana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Sona fofana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Sory Bangoura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[2026-07-13 16:31:11] </w:t>
      </w:r>
      <w:r>
        <w:rPr>
          <w:b/>
          <w:i w:val="0"/>
          <w:color w:val="1F6FEB"/>
          <w:sz w:val="16"/>
        </w:rPr>
        <w:t xml:space="preserve">EQ33_enq3_v2 </w:t>
      </w:r>
      <w:r>
        <w:rPr>
          <w:b w:val="0"/>
          <w:i w:val="0"/>
          <w:color w:val="64748B"/>
          <w:sz w:val="16"/>
        </w:rPr>
        <w:t xml:space="preserve">sur s02q30 : </w:t>
      </w:r>
      <w:r>
        <w:rPr>
          <w:b w:val="0"/>
          <w:i w:val="0"/>
          <w:sz w:val="17"/>
        </w:rPr>
        <w:t>Awa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