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81-87-30-73</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81-87-30-73</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77 625 18 26</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2026-07-06T09:38:40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Camara) , prière de renseigner toutes les questions liées à  Mamadou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Yancouba Camara) , prière de renseigner toutes les questions liées à  Yancouba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Adama Sadio) , prière de renseigner toutes les questions liées à  Adama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Saliou Camara) , prière de renseigner toutes les questions liées à  Saliou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Souleymane camara) , prière de renseigner toutes les questions liées à  Souleymane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Gnima Camara) , prière de renseigner toutes les questions liées à  Gnima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Toumamy Camara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Saliou Camara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Saliou Camara ou l'année à laquelle Saliou Camara a fréquenté l'école pour la dernière fois (.) le dernier diplome de Saliou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Lamine Camara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Sadio diffère de celui donné par Adama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Sadio diffère de celui donné par Fatou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Mané diffère de celui donné par Mama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1 diffère de celui donné par Mamadou Camara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Gnima Camara ou l'année à laquelle Gnima Camara a fréquenté l'école pour la dernière fois (.) le dernier diplome de Gnima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(125 minutes) pour se rendre dans la parcelle Parcelle anacarde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Toumamy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Toumamy Camara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Abdou Aziz Camara a eu comme problème Manque de méeicaments,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Bana Camara a eu comme problème Manque de médicaments et probléme lié à l’évacution par ambulance en cas d’urgence,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Bineta Camara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Landing Camara a eu comme problème Manque de médicaments,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Yancouba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Sadio, les agriculteurs dont leurs cultures est principalement destiné à la consommation du ménage sont des (Agriculteurs, subsistances) et ceux qui le font avec l'élevage sont des (Agriculteurs et eleveurs, subsistances)Nombre de mois exercé  (3 mois) par Adama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Aïda Samokane, les agriculteurs dont leurs cultures est principalement destiné à la consommation du ménage sont des (Agriculteurs, subsistances) et ceux qui le font avec l'élevage sont des (Agriculteurs et eleveurs, subsistances)Nombre de mois exercé  (3 mois) par Aïda Samokane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Landing Camara, les agriculteurs dont leurs cultures est principalement destiné à la consommation du ménage sont des (Agriculteurs, subsistances) et ceux qui le font avec l'élevage sont des (Agriculteurs et eleveurs, subsistances)Nombre de mois exercé  (3 mois) par Landing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Mané, les agriculteurs dont leurs cultures est principalement destiné à la consommation du ménage sont des (Agriculteurs, subsistances) et ceux qui le font avec l'élevage sont des (Agriculteurs et eleveurs, subsistances)Nombre de mois exercé  (3 mois) par Mama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Camara 1, les agriculteurs dont leurs cultures est principalement destiné à la consommation du ménage sont des (Agriculteurs, subsistances) et ceux qui le font avec l'élevage sont des (Agriculteurs et eleveurs, subsistances)Attention! le nombre d'heure (3 heures) que Mamadou Camara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Camara, les agriculteurs dont leurs cultures est principalement destiné à la consommation du ménage sont des (Agriculteurs, subsistances) et ceux qui le font avec l'élevage sont des (Agriculteurs et eleveurs, subsistances)Nombre de mois exercé  (3 mois) par Mamadou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camara, les agriculteurs dont leurs cultures est principalement destiné à la consommation du ménage sont des (Agriculteurs, subsistances) et ceux qui le font avec l'élevage sont des (Agriculteurs et eleveurs, subsistances)Nombre de mois exercé  (3 mois) par Mariama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Camara, les agriculteurs dont leurs cultures est principalement destiné à la consommation du ménage sont des (Agriculteurs, subsistances) et ceux qui le font avec l'élevage sont des (Agriculteurs et eleveurs, subsistances)Nombre de mois exercé  (3 mois) par Saliou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camara, les agriculteurs dont leurs cultures est principalement destiné à la consommation du ménage sont des (Agriculteurs, subsistances) et ceux qui le font avec l'élevage sont des (Agriculteurs et eleveurs, subsistances)Nombre de mois exercé  (3 mois) par Souleymane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Yancouba Camara,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Yancouba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Sadio n'a pas demandé de crédit auprès d'une institution financière au cours des 12 derniers mois est Ne fait pas confiance aux institutions financiéres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Yancouba Camara n'a pas demandé de crédit auprès d'une institution financière au cours des 12 derniers mois est Ne fait pas confiance aux indtitutions financiéres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(127500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(7000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(3750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(1800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327000 FCFA qui semble élevé, prière de verifier le montant tiré de la vente (327000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Gnima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Mamadou Camara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Saliou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Aïda Samokane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Yancouba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wass,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[2026-07-06 22:17:54] </w:t>
      </w:r>
      <w:r>
        <w:rPr>
          <w:b/>
          <w:i w:val="0"/>
          <w:color w:val="1F6FEB"/>
          <w:sz w:val="16"/>
        </w:rPr>
        <w:t xml:space="preserve">EQ33_enq3_v2 </w:t>
      </w:r>
      <w:r>
        <w:rPr>
          <w:b w:val="0"/>
          <w:i w:val="0"/>
          <w:color w:val="64748B"/>
          <w:sz w:val="16"/>
        </w:rPr>
        <w:t xml:space="preserve">sur s16Cq05 : </w:t>
      </w:r>
      <w:r>
        <w:rPr>
          <w:b w:val="0"/>
          <w:i w:val="0"/>
          <w:sz w:val="17"/>
        </w:rPr>
        <w:t>C’est une culture péréne il y’a pas d’intrants</w:t>
      </w:r>
    </w:p>
    <w:p>
      <w:pPr>
        <w:pStyle w:val="ListBullet"/>
      </w:pPr>
      <w:r>
        <w:rPr>
          <w:b w:val="0"/>
          <w:i w:val="0"/>
          <w:color w:val="64748B"/>
          <w:sz w:val="16"/>
        </w:rPr>
        <w:t xml:space="preserve">[2026-07-10 18:14:08] </w:t>
      </w:r>
      <w:r>
        <w:rPr>
          <w:b/>
          <w:i w:val="0"/>
          <w:color w:val="1F6FEB"/>
          <w:sz w:val="16"/>
        </w:rPr>
        <w:t xml:space="preserve">EQ33_enq3_v2 </w:t>
      </w:r>
      <w:r>
        <w:rPr>
          <w:b w:val="0"/>
          <w:i w:val="0"/>
          <w:color w:val="64748B"/>
          <w:sz w:val="16"/>
        </w:rPr>
        <w:t xml:space="preserve">sur s16Cq05 : </w:t>
      </w:r>
      <w:r>
        <w:rPr>
          <w:b w:val="0"/>
          <w:i w:val="0"/>
          <w:sz w:val="17"/>
        </w:rPr>
        <w:t>C’est une culture péréne pas d’intrants</w:t>
      </w:r>
    </w:p>
    <w:p>
      <w:pPr>
        <w:pStyle w:val="ListBullet"/>
      </w:pPr>
      <w:r>
        <w:rPr>
          <w:b w:val="0"/>
          <w:i w:val="0"/>
          <w:color w:val="64748B"/>
          <w:sz w:val="16"/>
        </w:rPr>
        <w:t xml:space="preserve">[2026-07-13 12:52:19] </w:t>
      </w:r>
      <w:r>
        <w:rPr>
          <w:b/>
          <w:i w:val="0"/>
          <w:color w:val="1F6FEB"/>
          <w:sz w:val="16"/>
        </w:rPr>
        <w:t xml:space="preserve">EQ33_sup_v2 </w:t>
      </w:r>
      <w:r>
        <w:rPr>
          <w:b w:val="0"/>
          <w:i w:val="0"/>
          <w:color w:val="64748B"/>
          <w:sz w:val="16"/>
        </w:rPr>
        <w:t xml:space="preserve">sur s04q46 : </w:t>
      </w:r>
      <w:r>
        <w:rPr>
          <w:b w:val="0"/>
          <w:i w:val="0"/>
          <w:sz w:val="17"/>
        </w:rPr>
        <w:t>Tu as coché 4.09 pour Mama dont si vrai il doit avoir une autre activité différente de 4.13 pour contribution familiale</w:t>
      </w:r>
    </w:p>
    <w:p>
      <w:pPr>
        <w:pStyle w:val="ListBullet"/>
      </w:pPr>
      <w:r>
        <w:rPr>
          <w:b w:val="0"/>
          <w:i w:val="0"/>
          <w:color w:val="64748B"/>
          <w:sz w:val="16"/>
        </w:rPr>
        <w:t xml:space="preserve">[2026-07-13 12:53:17] </w:t>
      </w:r>
      <w:r>
        <w:rPr>
          <w:b/>
          <w:i w:val="0"/>
          <w:color w:val="1F6FEB"/>
          <w:sz w:val="16"/>
        </w:rPr>
        <w:t xml:space="preserve">EQ33_sup_v2 </w:t>
      </w:r>
      <w:r>
        <w:rPr>
          <w:b w:val="0"/>
          <w:i w:val="0"/>
          <w:color w:val="64748B"/>
          <w:sz w:val="16"/>
        </w:rPr>
        <w:t xml:space="preserve">sur s04q46 : </w:t>
      </w:r>
      <w:r>
        <w:rPr>
          <w:b w:val="0"/>
          <w:i w:val="0"/>
          <w:sz w:val="17"/>
        </w:rPr>
        <w:t>Ici aussi tu as coché 4.09 et 4.13 donc 2 activités, à revoir</w:t>
      </w:r>
    </w:p>
    <w:p>
      <w:pPr>
        <w:pStyle w:val="ListBullet"/>
      </w:pPr>
      <w:r>
        <w:rPr>
          <w:b w:val="0"/>
          <w:i w:val="0"/>
          <w:color w:val="64748B"/>
          <w:sz w:val="16"/>
        </w:rPr>
        <w:t xml:space="preserve">[2026-07-13 12:56:47] </w:t>
      </w:r>
      <w:r>
        <w:rPr>
          <w:b/>
          <w:i w:val="0"/>
          <w:color w:val="1F6FEB"/>
          <w:sz w:val="16"/>
        </w:rPr>
        <w:t xml:space="preserve">EQ33_sup_v2 </w:t>
      </w:r>
      <w:r>
        <w:rPr>
          <w:b w:val="0"/>
          <w:i w:val="0"/>
          <w:color w:val="64748B"/>
          <w:sz w:val="16"/>
        </w:rPr>
        <w:t xml:space="preserve">sur s04q46 : </w:t>
      </w:r>
      <w:r>
        <w:rPr>
          <w:b w:val="0"/>
          <w:i w:val="0"/>
          <w:sz w:val="17"/>
        </w:rPr>
        <w:t>Si c'est une entreprise non agricole lui appartenant donc il travaille pour compte propre</w:t>
      </w:r>
    </w:p>
    <w:p>
      <w:pPr>
        <w:pStyle w:val="ListBullet"/>
      </w:pPr>
      <w:r>
        <w:rPr>
          <w:b w:val="0"/>
          <w:i w:val="0"/>
          <w:color w:val="64748B"/>
          <w:sz w:val="16"/>
        </w:rPr>
        <w:t xml:space="preserve">[2026-07-13 12:58:54] </w:t>
      </w:r>
      <w:r>
        <w:rPr>
          <w:b/>
          <w:i w:val="0"/>
          <w:color w:val="1F6FEB"/>
          <w:sz w:val="16"/>
        </w:rPr>
        <w:t xml:space="preserve">EQ33_sup_v2 </w:t>
      </w:r>
      <w:r>
        <w:rPr>
          <w:b w:val="0"/>
          <w:i w:val="0"/>
          <w:color w:val="64748B"/>
          <w:sz w:val="16"/>
        </w:rPr>
        <w:t xml:space="preserve">sur s04q11 : </w:t>
      </w:r>
      <w:r>
        <w:rPr>
          <w:b w:val="0"/>
          <w:i w:val="0"/>
          <w:sz w:val="17"/>
        </w:rPr>
        <w:t>Il faut coché 4.10 c'est plus pratique</w:t>
      </w:r>
    </w:p>
    <w:p>
      <w:pPr>
        <w:pStyle w:val="ListBullet"/>
      </w:pPr>
      <w:r>
        <w:rPr>
          <w:b w:val="0"/>
          <w:i w:val="0"/>
          <w:color w:val="64748B"/>
          <w:sz w:val="16"/>
        </w:rPr>
        <w:t xml:space="preserve">[2026-07-13 13:04:06] </w:t>
      </w:r>
      <w:r>
        <w:rPr>
          <w:b/>
          <w:i w:val="0"/>
          <w:color w:val="1F6FEB"/>
          <w:sz w:val="16"/>
        </w:rPr>
        <w:t xml:space="preserve">EQ33_sup_v2 </w:t>
      </w:r>
      <w:r>
        <w:rPr>
          <w:b w:val="0"/>
          <w:i w:val="0"/>
          <w:color w:val="64748B"/>
          <w:sz w:val="16"/>
        </w:rPr>
        <w:t xml:space="preserve">sur @@RejectedBySupervisor : </w:t>
      </w:r>
      <w:r>
        <w:rPr>
          <w:b w:val="0"/>
          <w:i w:val="0"/>
          <w:sz w:val="17"/>
        </w:rPr>
        <w:t>Revoir yancouba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