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78-65-68-14</w:t>
      </w:r>
    </w:p>
    <w:p>
      <w:r>
        <w:rPr>
          <w:b w:val="0"/>
          <w:i w:val="0"/>
          <w:color w:val="64748B"/>
          <w:sz w:val="18"/>
        </w:rPr>
        <w:t>Enquêteur : EQ34_enq3_v2 (CHERIF SIDOU DIEDHIOU)  ·  Équipe : EQ34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21202010005</w:t>
            </w:r>
          </w:p>
        </w:tc>
        <w:tc>
          <w:tcPr>
            <w:tcW w:type="dxa" w:w="3551"/>
            <w:shd w:fill="F8FAFC"/>
          </w:tcPr>
          <w:p>
            <w:r>
              <w:rPr>
                <w:b w:val="0"/>
                <w:i w:val="0"/>
                <w:color w:val="64748B"/>
                <w:sz w:val="14"/>
              </w:rPr>
              <w:t>MÉNAGE</w:t>
              <w:br/>
            </w:r>
            <w:r>
              <w:rPr>
                <w:b/>
                <w:i w:val="0"/>
                <w:color w:val="1F6FEB"/>
                <w:sz w:val="18"/>
              </w:rPr>
              <w:t>78-65-68-14</w:t>
            </w:r>
          </w:p>
        </w:tc>
        <w:tc>
          <w:tcPr>
            <w:tcW w:type="dxa" w:w="3551"/>
            <w:shd w:fill="F8FAFC"/>
          </w:tcPr>
          <w:p>
            <w:r>
              <w:rPr>
                <w:b w:val="0"/>
                <w:i w:val="0"/>
                <w:color w:val="64748B"/>
                <w:sz w:val="14"/>
              </w:rPr>
              <w:t>CHEF DE MÉNAGE</w:t>
              <w:br/>
            </w:r>
            <w:r>
              <w:rPr>
                <w:b/>
                <w:i w:val="0"/>
                <w:sz w:val="18"/>
              </w:rPr>
              <w:t>ADAMA GOUDIABY</w:t>
            </w:r>
          </w:p>
        </w:tc>
      </w:tr>
      <w:tr>
        <w:tc>
          <w:tcPr>
            <w:tcW w:type="dxa" w:w="3551"/>
            <w:shd w:fill="F8FAFC"/>
          </w:tcPr>
          <w:p>
            <w:r>
              <w:rPr>
                <w:b w:val="0"/>
                <w:i w:val="0"/>
                <w:color w:val="64748B"/>
                <w:sz w:val="14"/>
              </w:rPr>
              <w:t>TÉLÉPHONE CM</w:t>
              <w:br/>
            </w:r>
            <w:r>
              <w:rPr>
                <w:b/>
                <w:i w:val="0"/>
                <w:sz w:val="18"/>
              </w:rPr>
              <w:t>77 636 02 76</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2026-06-24T16:41:29</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kadidiata goudiaby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kadidiata goudiaby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goudiaby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goudiaby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goudiaby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goudiaby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goudiaby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goudiaby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goudiaby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goudiaby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saly sane diffère de celui donné par saly sane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(1500 FCFA) pour l'année scolaire de maimouna goudiaby qui fréquente 2ème année de Maternelle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(1500 FCFA) pour l'année scolaire de omar goudiaby qui fréquente 1ére année de Maternelle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mamadou goudiaby ou l'année à laquelle mamadou goudiaby a fréquenté l'école pour la dernière fois (.) le dernier diplome de mamadou goudiaby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babacar diedhiou ou l'année à laquelle babacar diedhiou a fréquenté l'école pour la dernière fois (.) le dernier diplome de babacar diedhiou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revêtement du sol du logement le/la Ciment/Béton, mais celui du ménage de SOULEYMANE GOUDIABY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(5 kg) depasse la quantité totale (1 kg) que le ménage a eu après la recolte de Riz Paddy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kadidiata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goudiaby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saly sane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diedhiou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saly sane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souleymane goudiaby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souleymane goudiaby.</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maimouna dieme (7050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Tamarin noir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SOULEYMANE GOUDIABY (60000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GOUDIABY (2000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GOUDIABY (15000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GOUDIABY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GOUDIABY (29000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GOUDIABY (350 Fcfa) au cours de 12 derniers mois de Outillage de maison: outils de bricolage (marteau, tournevis, etc.); outil de jardinage (pelle, râteau, brouette,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 niebe selon les mesures GPS est de .5 hectare et celle donnée par l'exploitant est de .5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(25) non membre du ménage de SOULEYMANE GOUDIABY ayant travaillé dans la parcelle parcelle riz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riz au cours de la campagne pour la période des récoltes est de 25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riz par jours au moment de la période des récoltes est de 320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selon les mesures GPS est de 656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(1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Autre (à préciser) est de 12500 FCFA qui semble élevé, prière de verifier le montant tiré de la vente (37500 FCFA) de Autre (à préciser)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Autre (à préciser).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Autre (à préciser)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diedhiou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goudiaby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souleymane goudiaby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aissatou goudiaby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SOULEYMANE GOUDIABY vit en milieu rural mais dit avoir dépensé 15000 FCFA en Transport urbain en taxi, prière de confirmer cettte information auprès de l'enquêté ou corriger.</w:t>
            </w:r>
          </w:p>
        </w:tc>
      </w:tr>
    </w:tbl>
    <w:p/>
    <w:p>
      <w:r>
        <w:rPr>
          <w:b/>
          <w:i w:val="0"/>
          <w:color w:val="1F6FEB"/>
          <w:sz w:val="22"/>
        </w:rPr>
        <w:t>💬 COMMENTAIRES SUPERVISEUR / ENQUÊTEUR (5)</w:t>
      </w:r>
    </w:p>
    <w:p>
      <w:pPr>
        <w:pStyle w:val="ListBullet"/>
      </w:pPr>
      <w:r>
        <w:rPr>
          <w:b w:val="0"/>
          <w:i w:val="0"/>
          <w:color w:val="64748B"/>
          <w:sz w:val="16"/>
        </w:rPr>
        <w:t xml:space="preserve">[2026-06-24 16:34:29] </w:t>
      </w:r>
      <w:r>
        <w:rPr>
          <w:b/>
          <w:i w:val="0"/>
          <w:color w:val="1F6FEB"/>
          <w:sz w:val="16"/>
        </w:rPr>
        <w:t xml:space="preserve">EQ34_enq3_v2 </w:t>
      </w:r>
      <w:r>
        <w:rPr>
          <w:b w:val="0"/>
          <w:i w:val="0"/>
          <w:color w:val="64748B"/>
          <w:sz w:val="16"/>
        </w:rPr>
        <w:t xml:space="preserve">sur s00q10 : </w:t>
      </w:r>
      <w:r>
        <w:rPr>
          <w:b w:val="0"/>
          <w:i w:val="0"/>
          <w:sz w:val="17"/>
        </w:rPr>
        <w:t>ADAMA GOUDIABY EST DÉCÉDÉ m</w:t>
      </w:r>
    </w:p>
    <w:p>
      <w:pPr>
        <w:pStyle w:val="ListBullet"/>
      </w:pPr>
      <w:r>
        <w:rPr>
          <w:b w:val="0"/>
          <w:i w:val="0"/>
          <w:color w:val="64748B"/>
          <w:sz w:val="16"/>
        </w:rPr>
        <w:t xml:space="preserve">[2026-06-24 16:34:37] </w:t>
      </w:r>
      <w:r>
        <w:rPr>
          <w:b/>
          <w:i w:val="0"/>
          <w:color w:val="1F6FEB"/>
          <w:sz w:val="16"/>
        </w:rPr>
        <w:t xml:space="preserve">EQ34_enq3_v2 </w:t>
      </w:r>
      <w:r>
        <w:rPr>
          <w:b w:val="0"/>
          <w:i w:val="0"/>
          <w:color w:val="64748B"/>
          <w:sz w:val="16"/>
        </w:rPr>
        <w:t xml:space="preserve">sur s00q10 : </w:t>
      </w:r>
      <w:r>
        <w:rPr>
          <w:b w:val="0"/>
          <w:i w:val="0"/>
          <w:sz w:val="17"/>
        </w:rPr>
        <w:t>mai</w:t>
      </w:r>
    </w:p>
    <w:p>
      <w:pPr>
        <w:pStyle w:val="ListBullet"/>
      </w:pPr>
      <w:r>
        <w:rPr>
          <w:b w:val="0"/>
          <w:i w:val="0"/>
          <w:color w:val="64748B"/>
          <w:sz w:val="16"/>
        </w:rPr>
        <w:t xml:space="preserve">[2026-06-24 16:35:21] </w:t>
      </w:r>
      <w:r>
        <w:rPr>
          <w:b/>
          <w:i w:val="0"/>
          <w:color w:val="1F6FEB"/>
          <w:sz w:val="16"/>
        </w:rPr>
        <w:t xml:space="preserve">EQ34_enq3_v2 </w:t>
      </w:r>
      <w:r>
        <w:rPr>
          <w:b w:val="0"/>
          <w:i w:val="0"/>
          <w:color w:val="64748B"/>
          <w:sz w:val="16"/>
        </w:rPr>
        <w:t xml:space="preserve">sur s00q10 : </w:t>
      </w:r>
      <w:r>
        <w:rPr>
          <w:b w:val="0"/>
          <w:i w:val="0"/>
          <w:sz w:val="17"/>
        </w:rPr>
        <w:t>"maintenant c'est son frère souleymane qui est chef de ménage "</w:t>
      </w:r>
    </w:p>
    <w:p>
      <w:pPr>
        <w:pStyle w:val="ListBullet"/>
      </w:pPr>
      <w:r>
        <w:rPr>
          <w:b w:val="0"/>
          <w:i w:val="0"/>
          <w:color w:val="64748B"/>
          <w:sz w:val="16"/>
        </w:rPr>
        <w:t xml:space="preserve">[2026-06-24 17:32:08] </w:t>
      </w:r>
      <w:r>
        <w:rPr>
          <w:b/>
          <w:i w:val="0"/>
          <w:color w:val="1F6FEB"/>
          <w:sz w:val="16"/>
        </w:rPr>
        <w:t xml:space="preserve">EQ34_enq3_v2 </w:t>
      </w:r>
      <w:r>
        <w:rPr>
          <w:b w:val="0"/>
          <w:i w:val="0"/>
          <w:color w:val="64748B"/>
          <w:sz w:val="16"/>
        </w:rPr>
        <w:t xml:space="preserve">sur s01q45 : </w:t>
      </w:r>
      <w:r>
        <w:rPr>
          <w:b w:val="0"/>
          <w:i w:val="0"/>
          <w:sz w:val="17"/>
        </w:rPr>
        <w:t>elle est malade depuis plus de 6 mois</w:t>
      </w:r>
    </w:p>
    <w:p>
      <w:pPr>
        <w:pStyle w:val="ListBullet"/>
      </w:pPr>
      <w:r>
        <w:rPr>
          <w:b w:val="0"/>
          <w:i w:val="0"/>
          <w:color w:val="64748B"/>
          <w:sz w:val="16"/>
        </w:rPr>
        <w:t xml:space="preserve">[2026-06-25 09:29:23] </w:t>
      </w:r>
      <w:r>
        <w:rPr>
          <w:b/>
          <w:i w:val="0"/>
          <w:color w:val="1F6FEB"/>
          <w:sz w:val="16"/>
        </w:rPr>
        <w:t xml:space="preserve">EQ34_enq3_v2 </w:t>
      </w:r>
      <w:r>
        <w:rPr>
          <w:b w:val="0"/>
          <w:i w:val="0"/>
          <w:color w:val="64748B"/>
          <w:sz w:val="16"/>
        </w:rPr>
        <w:t xml:space="preserve">sur s4a_start_time : </w:t>
      </w:r>
      <w:r>
        <w:rPr>
          <w:b w:val="0"/>
          <w:i w:val="0"/>
          <w:sz w:val="17"/>
        </w:rPr>
        <w:t>"elle est malade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