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91-95-34-88</w:t>
      </w:r>
    </w:p>
    <w:p>
      <w:r>
        <w:rPr>
          <w:b w:val="0"/>
          <w:i w:val="0"/>
          <w:color w:val="64748B"/>
          <w:sz w:val="18"/>
        </w:rPr>
        <w:t>Enquêteur : EQ34_enq1_v2 (FATOU THIOUNE SECK)  ·  Équipe : EQ34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21202010005</w:t>
            </w:r>
          </w:p>
        </w:tc>
        <w:tc>
          <w:tcPr>
            <w:tcW w:type="dxa" w:w="3551"/>
            <w:shd w:fill="F8FAFC"/>
          </w:tcPr>
          <w:p>
            <w:r>
              <w:rPr>
                <w:b w:val="0"/>
                <w:i w:val="0"/>
                <w:color w:val="64748B"/>
                <w:sz w:val="14"/>
              </w:rPr>
              <w:t>MÉNAGE</w:t>
              <w:br/>
            </w:r>
            <w:r>
              <w:rPr>
                <w:b/>
                <w:i w:val="0"/>
                <w:color w:val="1F6FEB"/>
                <w:sz w:val="18"/>
              </w:rPr>
              <w:t>91-95-34-88</w:t>
            </w:r>
          </w:p>
        </w:tc>
        <w:tc>
          <w:tcPr>
            <w:tcW w:type="dxa" w:w="3551"/>
            <w:shd w:fill="F8FAFC"/>
          </w:tcPr>
          <w:p>
            <w:r>
              <w:rPr>
                <w:b w:val="0"/>
                <w:i w:val="0"/>
                <w:color w:val="64748B"/>
                <w:sz w:val="14"/>
              </w:rPr>
              <w:t>CHEF DE MÉNAGE</w:t>
              <w:br/>
            </w:r>
            <w:r>
              <w:rPr>
                <w:b/>
                <w:i w:val="0"/>
                <w:sz w:val="18"/>
              </w:rPr>
              <w:t>SENY GOUDIABY</w:t>
            </w:r>
          </w:p>
        </w:tc>
      </w:tr>
      <w:tr>
        <w:tc>
          <w:tcPr>
            <w:tcW w:type="dxa" w:w="3551"/>
            <w:shd w:fill="F8FAFC"/>
          </w:tcPr>
          <w:p>
            <w:r>
              <w:rPr>
                <w:b w:val="0"/>
                <w:i w:val="0"/>
                <w:color w:val="64748B"/>
                <w:sz w:val="14"/>
              </w:rPr>
              <w:t>TÉLÉPHONE CM</w:t>
              <w:br/>
            </w:r>
            <w:r>
              <w:rPr>
                <w:b/>
                <w:i w:val="0"/>
                <w:sz w:val="18"/>
              </w:rPr>
              <w:t>77 201 58 60</w:t>
            </w:r>
          </w:p>
        </w:tc>
        <w:tc>
          <w:tcPr>
            <w:tcW w:type="dxa" w:w="3551"/>
            <w:shd w:fill="F8FAFC"/>
          </w:tcPr>
          <w:p>
            <w:r>
              <w:rPr>
                <w:b w:val="0"/>
                <w:i w:val="0"/>
                <w:color w:val="64748B"/>
                <w:sz w:val="14"/>
              </w:rPr>
              <w:t>LOCALISATION</w:t>
              <w:br/>
            </w:r>
            <w:r>
              <w:rPr>
                <w:b/>
                <w:i w:val="0"/>
                <w:sz w:val="18"/>
              </w:rPr>
              <w:t>MANDEGANE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2026-06-27T10:50:49</w:t>
            </w:r>
          </w:p>
        </w:tc>
      </w:tr>
    </w:tbl>
    <w:p/>
    <w:p>
      <w:r>
        <w:rPr>
          <w:b/>
          <w:i w:val="0"/>
          <w:color w:val="1F6FEB"/>
          <w:sz w:val="22"/>
        </w:rPr>
        <w:t>⚠ INCOHÉRENCES À CORRIGER (114)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Alimatou Sadiya GOUDIABY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Alimatou Sadiya GOUDIABY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Arfang Yankhouba GOUDIABY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Arfang Yankhouba GOUDIABY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Hadji Oumar GOUDIABY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Hadji Oumar GOUDIABY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Baba GOUDIABY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Baba GOUDIABY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Oulimatou GOUDIABY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Oulimatou GOUDIABY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Baboucar Mbaye GOUDIABY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Baboucar Mbaye GOUDIABY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Pape Baboucar Mbaye GOUDIABY ou l'année à laquelle Pape Baboucar Mbaye GOUDIABY a fréquenté l'école pour la dernière fois (.) le dernier diplome de Pape Baboucar Mbaye GOUDIABY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Cheikh Arfang Yankhouba GOUDIABY ou l'année à laquelle Cheikh Arfang Yankhouba GOUDIABY a fréquenté l'école pour la dernière fois (.) le dernier diplome de Cheikh Arfang Yankhouba GOUDIABY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Oulimatou GOUDIABY ou l'année à laquelle Oulimatou GOUDIABY a fréquenté l'école pour la dernière fois (.) le dernier diplome de Oulimatou GOUDIABY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Seyni GOUDIABY occupe un emploi pour l'ETAT/collectivités locales ou dans une entreprise publique/parapublique tout en travaillant moins de  6h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(Autres (plastiques, etc)) à ZIGUINCHOR Rural au cours des 30 derniers jours semble incoherent, prière de confirmer ou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Soins gratuits pour les enfants de moins de 5 ans par jour semble incoherent.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(50 kg),  des quantités vendus (0 kg) et des quantités en stock (0 kg) depasse la quantité totale (4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(20 kg),  des quantités vendus (600 kg) et des quantités en stock (0 kg) depasse la quantité totale (4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Alimatou Sadiya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Arfang Yankhouba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Oumar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Baba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Oulimatou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Baboucar Mbaye GOUDIABY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Binta DIEDHIOU bénéficié de cette formation est Transformation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Seyni GOUDIABY bénéficié de cette formation est Formation pour le recrutement de la petite enfance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Alimatou Sadiya GOUDIABY qui fréquente 3ème année de Maternelle  est de 0 FCFA, Alimatou Sadiya GOUDIABY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Lansana GOUDIABY a eu est Emoroïde,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Binta DIEDHIOU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Cheikh Arfang Yankhouba GOUDIABY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Cheikh Arfang Yankhouba GOUDIABY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Oulimatou GOUDIABY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Dieynaba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SENY GOUDIABY (10000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SENY GOUDIABY (20000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GOUDIABY (1400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GOUDIABY (8000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GOUDIABY (800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GOUDIABY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GOUDIABY (6000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GOUDIABY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GOUDIABY (35000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GOUDIABY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GOUDIABY (55000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GOUDIABY (75000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À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GOUDIABY (250000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GOUDIABY (1000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GOUDIABY (1150000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GOUDIABY (15000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GOUDIABY (2000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GOUDIABY (20000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GOUDIABY (3000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GOUDIABY (30000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GOUDIABY (4000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GOUDIABY (4000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GOUDIABY (45000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Activité de transformation et de commerce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Activité de transformation et de commerce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Activité de transformation et de commerce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d’énergie pour la cuisine du ménage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SENY GOUDIABY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riziere 1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riziere 1 selon les mesures GPS est de 29.43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riziere 1 selon les mesures GPS est de 50.73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riziere 1 selon les mesures GPS est de 924.23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Association de culture selon l'exploitant est de 60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Association de culture selon les mesures GPS est de 759.16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80%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80%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31666.67 FCFA qui semble élevé, prière de verifier le montant tiré de la vente (95000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(20 kg),  des quantités vendus (600 kg) et des quantités en stock (0 kg) diffère de celle de la quantité totale (4 kg) que le ménage a eu après la recolte 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Baboucar Mbaye GOUDIABY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Binta DIEDHIOU est un Agents de santé communautaire qui travaille dans Entreprise Privée et a declaré comme catégorie socioprofessionnelle Manœuvre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Seyni GOUDIABY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Pièce Moyen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riziere 1) qui ne semble pas être un bon nom ou contient des lettres, prière de mettre le vrai nom de la parcelle.</w:t>
            </w:r>
          </w:p>
        </w:tc>
      </w:tr>
    </w:tbl>
    <w:p/>
    <w:p>
      <w:r>
        <w:rPr>
          <w:b/>
          <w:i w:val="0"/>
          <w:color w:val="1F6FEB"/>
          <w:sz w:val="22"/>
        </w:rPr>
        <w:t>💬 COMMENTAIRES SUPERVISEUR / ENQUÊTEUR (6)</w:t>
      </w:r>
    </w:p>
    <w:p>
      <w:pPr>
        <w:pStyle w:val="ListBullet"/>
      </w:pPr>
      <w:r>
        <w:rPr>
          <w:b w:val="0"/>
          <w:i w:val="0"/>
          <w:color w:val="64748B"/>
          <w:sz w:val="16"/>
        </w:rPr>
        <w:t xml:space="preserve">[2026-06-28 09:49:08] </w:t>
      </w:r>
      <w:r>
        <w:rPr>
          <w:b/>
          <w:i w:val="0"/>
          <w:color w:val="1F6FEB"/>
          <w:sz w:val="16"/>
        </w:rPr>
        <w:t xml:space="preserve">EQ34_enq1_v2 </w:t>
      </w:r>
      <w:r>
        <w:rPr>
          <w:b w:val="0"/>
          <w:i w:val="0"/>
          <w:color w:val="64748B"/>
          <w:sz w:val="16"/>
        </w:rPr>
        <w:t xml:space="preserve">sur s02q08 : </w:t>
      </w:r>
      <w:r>
        <w:rPr>
          <w:b w:val="0"/>
          <w:i w:val="0"/>
          <w:sz w:val="17"/>
        </w:rPr>
        <w:t>Il est entré à l'école tardivement.Nait en 1977 et entre à l'école en 1990 et il avait fait un jugement</w:t>
      </w:r>
    </w:p>
    <w:p>
      <w:pPr>
        <w:pStyle w:val="ListBullet"/>
      </w:pPr>
      <w:r>
        <w:rPr>
          <w:b w:val="0"/>
          <w:i w:val="0"/>
          <w:color w:val="64748B"/>
          <w:sz w:val="16"/>
        </w:rPr>
        <w:t xml:space="preserve">[2026-06-28 19:29:42] </w:t>
      </w:r>
      <w:r>
        <w:rPr>
          <w:b/>
          <w:i w:val="0"/>
          <w:color w:val="1F6FEB"/>
          <w:sz w:val="16"/>
        </w:rPr>
        <w:t xml:space="preserve">EQ34_enq1_v2 </w:t>
      </w:r>
      <w:r>
        <w:rPr>
          <w:b w:val="0"/>
          <w:i w:val="0"/>
          <w:color w:val="64748B"/>
          <w:sz w:val="16"/>
        </w:rPr>
        <w:t xml:space="preserve">sur s18cq07 : </w:t>
      </w:r>
      <w:r>
        <w:rPr>
          <w:b w:val="0"/>
          <w:i w:val="0"/>
          <w:sz w:val="17"/>
        </w:rPr>
        <w:t>L'argent appartient aux enfants parce que c'est eux qui pratiquent la cueillette pour vendre</w:t>
      </w:r>
    </w:p>
    <w:p>
      <w:pPr>
        <w:pStyle w:val="ListBullet"/>
      </w:pPr>
      <w:r>
        <w:rPr>
          <w:b w:val="0"/>
          <w:i w:val="0"/>
          <w:color w:val="64748B"/>
          <w:sz w:val="16"/>
        </w:rPr>
        <w:t xml:space="preserve">[2026-06-28 19:35:08] </w:t>
      </w:r>
      <w:r>
        <w:rPr>
          <w:b/>
          <w:i w:val="0"/>
          <w:color w:val="1F6FEB"/>
          <w:sz w:val="16"/>
        </w:rPr>
        <w:t xml:space="preserve">EQ34_enq1_v2 </w:t>
      </w:r>
      <w:r>
        <w:rPr>
          <w:b w:val="0"/>
          <w:i w:val="0"/>
          <w:color w:val="64748B"/>
          <w:sz w:val="16"/>
        </w:rPr>
        <w:t xml:space="preserve">sur s18cq07 : </w:t>
      </w:r>
      <w:r>
        <w:rPr>
          <w:b w:val="0"/>
          <w:i w:val="0"/>
          <w:sz w:val="17"/>
        </w:rPr>
        <w:t>les enfants ont aussi leur part sur l'argent</w:t>
      </w:r>
    </w:p>
    <w:p>
      <w:pPr>
        <w:pStyle w:val="ListBullet"/>
      </w:pPr>
      <w:r>
        <w:rPr>
          <w:b w:val="0"/>
          <w:i w:val="0"/>
          <w:color w:val="64748B"/>
          <w:sz w:val="16"/>
        </w:rPr>
        <w:t xml:space="preserve">[2026-06-28 20:22:18] </w:t>
      </w:r>
      <w:r>
        <w:rPr>
          <w:b/>
          <w:i w:val="0"/>
          <w:color w:val="1F6FEB"/>
          <w:sz w:val="16"/>
        </w:rPr>
        <w:t xml:space="preserve">EQ34_enq1_v2 </w:t>
      </w:r>
      <w:r>
        <w:rPr>
          <w:b w:val="0"/>
          <w:i w:val="0"/>
          <w:color w:val="64748B"/>
          <w:sz w:val="16"/>
        </w:rPr>
        <w:t xml:space="preserve">sur s06q16a : </w:t>
      </w:r>
      <w:r>
        <w:rPr>
          <w:b w:val="0"/>
          <w:i w:val="0"/>
          <w:sz w:val="17"/>
        </w:rPr>
        <w:t>Il a contracté un prêt qui doit etre payé dans les 8 prochaines années et il a déja versé 5 mois.</w:t>
      </w:r>
    </w:p>
    <w:p>
      <w:pPr>
        <w:pStyle w:val="ListBullet"/>
      </w:pPr>
      <w:r>
        <w:rPr>
          <w:b w:val="0"/>
          <w:i w:val="0"/>
          <w:color w:val="64748B"/>
          <w:sz w:val="16"/>
        </w:rPr>
        <w:t xml:space="preserve">[2026-07-08 11:01:45] </w:t>
      </w:r>
      <w:r>
        <w:rPr>
          <w:b/>
          <w:i w:val="0"/>
          <w:color w:val="1F6FEB"/>
          <w:sz w:val="16"/>
        </w:rPr>
        <w:t xml:space="preserve">EQ34_sup_v2 </w:t>
      </w:r>
      <w:r>
        <w:rPr>
          <w:b w:val="0"/>
          <w:i w:val="0"/>
          <w:color w:val="64748B"/>
          <w:sz w:val="16"/>
        </w:rPr>
        <w:t xml:space="preserve">sur s02q08 : </w:t>
      </w:r>
      <w:r>
        <w:rPr>
          <w:b w:val="0"/>
          <w:i w:val="0"/>
          <w:sz w:val="17"/>
        </w:rPr>
        <w:t>Il a fait un jugement et est rentrè tard a l ecole</w:t>
      </w:r>
    </w:p>
    <w:p>
      <w:pPr>
        <w:pStyle w:val="ListBullet"/>
      </w:pPr>
      <w:r>
        <w:rPr>
          <w:b w:val="0"/>
          <w:i w:val="0"/>
          <w:color w:val="64748B"/>
          <w:sz w:val="16"/>
        </w:rPr>
        <w:t xml:space="preserve">[2026-07-08 12:48:25] </w:t>
      </w:r>
      <w:r>
        <w:rPr>
          <w:b/>
          <w:i w:val="0"/>
          <w:color w:val="1F6FEB"/>
          <w:sz w:val="16"/>
        </w:rPr>
        <w:t xml:space="preserve">Jean_Pierre_v2 </w:t>
      </w:r>
      <w:r>
        <w:rPr>
          <w:b w:val="0"/>
          <w:i w:val="0"/>
          <w:color w:val="64748B"/>
          <w:sz w:val="16"/>
        </w:rPr>
        <w:t xml:space="preserve">sur @@RejectedByHeadquarter : </w:t>
      </w:r>
      <w:r>
        <w:rPr>
          <w:b w:val="0"/>
          <w:i w:val="0"/>
          <w:sz w:val="17"/>
        </w:rPr>
        <w:t>L’âge de 13 ans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