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93-36-75-86</w:t>
      </w:r>
    </w:p>
    <w:p>
      <w:r>
        <w:rPr>
          <w:b w:val="0"/>
          <w:i w:val="0"/>
          <w:color w:val="64748B"/>
          <w:sz w:val="18"/>
        </w:rPr>
        <w:t>Enquêteur : EQ34_enq3_v2 (CHERIF SIDOU DIEDHIOU)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93-36-75-86</w:t>
            </w:r>
          </w:p>
        </w:tc>
        <w:tc>
          <w:tcPr>
            <w:tcW w:type="dxa" w:w="3551"/>
            <w:shd w:fill="F8FAFC"/>
          </w:tcPr>
          <w:p>
            <w:r>
              <w:rPr>
                <w:b w:val="0"/>
                <w:i w:val="0"/>
                <w:color w:val="64748B"/>
                <w:sz w:val="14"/>
              </w:rPr>
              <w:t>CHEF DE MÉNAGE</w:t>
              <w:br/>
            </w:r>
            <w:r>
              <w:rPr>
                <w:b/>
                <w:i w:val="0"/>
                <w:sz w:val="18"/>
              </w:rPr>
              <w:t>ATABOU SONKO</w:t>
            </w:r>
          </w:p>
        </w:tc>
      </w:tr>
      <w:tr>
        <w:tc>
          <w:tcPr>
            <w:tcW w:type="dxa" w:w="3551"/>
            <w:shd w:fill="F8FAFC"/>
          </w:tcPr>
          <w:p>
            <w:r>
              <w:rPr>
                <w:b w:val="0"/>
                <w:i w:val="0"/>
                <w:color w:val="64748B"/>
                <w:sz w:val="14"/>
              </w:rPr>
              <w:t>TÉLÉPHONE CM</w:t>
              <w:br/>
            </w:r>
            <w:r>
              <w:rPr>
                <w:b/>
                <w:i w:val="0"/>
                <w:sz w:val="18"/>
              </w:rPr>
              <w:t>78 262 20 73</w:t>
            </w:r>
          </w:p>
        </w:tc>
        <w:tc>
          <w:tcPr>
            <w:tcW w:type="dxa" w:w="3551"/>
            <w:shd w:fill="F8FAFC"/>
          </w:tcPr>
          <w:p>
            <w:r>
              <w:rPr>
                <w:b w:val="0"/>
                <w:i w:val="0"/>
                <w:color w:val="64748B"/>
                <w:sz w:val="14"/>
              </w:rPr>
              <w:t>LOCALISATION</w:t>
              <w:br/>
            </w:r>
            <w:r>
              <w:rPr>
                <w:b/>
                <w:i w:val="0"/>
                <w:sz w:val="18"/>
              </w:rPr>
              <w:t>KABILINE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2026-06-23T15:35:42</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