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95-76-82-63</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95-76-82-63</w:t>
            </w:r>
          </w:p>
        </w:tc>
        <w:tc>
          <w:tcPr>
            <w:tcW w:type="dxa" w:w="3551"/>
            <w:shd w:fill="F8FAFC"/>
          </w:tcPr>
          <w:p>
            <w:r>
              <w:rPr>
                <w:b w:val="0"/>
                <w:i w:val="0"/>
                <w:color w:val="64748B"/>
                <w:sz w:val="14"/>
              </w:rPr>
              <w:t>CHEF DE MÉNAGE</w:t>
              <w:br/>
            </w:r>
            <w:r>
              <w:rPr>
                <w:b/>
                <w:i w:val="0"/>
                <w:sz w:val="18"/>
              </w:rPr>
              <w:t>THIERNO SANOU BA</w:t>
            </w:r>
          </w:p>
        </w:tc>
      </w:tr>
      <w:tr>
        <w:tc>
          <w:tcPr>
            <w:tcW w:type="dxa" w:w="3551"/>
            <w:shd w:fill="F8FAFC"/>
          </w:tcPr>
          <w:p>
            <w:r>
              <w:rPr>
                <w:b w:val="0"/>
                <w:i w:val="0"/>
                <w:color w:val="64748B"/>
                <w:sz w:val="14"/>
              </w:rPr>
              <w:t>TÉLÉPHONE CM</w:t>
              <w:br/>
            </w:r>
            <w:r>
              <w:rPr>
                <w:b/>
                <w:i w:val="0"/>
                <w:sz w:val="18"/>
              </w:rPr>
              <w:t>77 014 84 70</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2026-07-06T12:27:37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(8) ans du premier mariage de thierno sanou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amadou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sanou ba diffère de celui donné par thierno sanou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khadiatou sow ou l'année à laquelle khadiatou sow a fréquenté l'école pour la dernière fois (2024) le dernier diplome de khadiatou sow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khadiatou sow envisage de migrer est voir ces parents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sanou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(76000 Fcfa) de alpha amadou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sanou ba (12200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(150000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(600000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thierno sajou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thierno sajou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thierno sanou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