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52-25-26-56</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52-25-26-56</w:t>
            </w:r>
          </w:p>
        </w:tc>
        <w:tc>
          <w:tcPr>
            <w:tcW w:type="dxa" w:w="3551"/>
            <w:shd w:fill="F8FAFC"/>
          </w:tcPr>
          <w:p>
            <w:r>
              <w:rPr>
                <w:b w:val="0"/>
                <w:i w:val="0"/>
                <w:color w:val="64748B"/>
                <w:sz w:val="14"/>
              </w:rPr>
              <w:t>CHEF DE MÉNAGE</w:t>
              <w:br/>
            </w:r>
            <w:r>
              <w:rPr>
                <w:b/>
                <w:i w:val="0"/>
                <w:sz w:val="18"/>
              </w:rPr>
              <w:t>PASCAL DIEDHIOU</w:t>
            </w:r>
          </w:p>
        </w:tc>
      </w:tr>
      <w:tr>
        <w:tc>
          <w:tcPr>
            <w:tcW w:type="dxa" w:w="3551"/>
            <w:shd w:fill="F8FAFC"/>
          </w:tcPr>
          <w:p>
            <w:r>
              <w:rPr>
                <w:b w:val="0"/>
                <w:i w:val="0"/>
                <w:color w:val="64748B"/>
                <w:sz w:val="14"/>
              </w:rPr>
              <w:t>TÉLÉPHONE CM</w:t>
              <w:br/>
            </w:r>
            <w:r>
              <w:rPr>
                <w:b/>
                <w:i w:val="0"/>
                <w:sz w:val="18"/>
              </w:rPr>
              <w:t>77 937 61 87</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2026-06-12T10:19:09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EMBERE ALMEDA DIEDHIOU (PETIT FILS)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BOUSSO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TOMA DIEDHIOU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MAME DIARRA BOUSSO DIEDHIOU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MAME DIARRA BOUSSO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DIARRA BOUSSO DIEDHIOU ou l'année à laquelle MAME DIARRA BOUSSO DIEDHIOU a fréquenté l'école pour la dernière fois (.) le dernier diplome de MAME DIARRA BOUSSO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MAURICE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MAURICE DIEDHIOU ou l'année à laquelle MAURICE DIEDHIOU a fréquenté l'école pour la dernière fois (.) le dernier diplome de MAURICE DIEDHIOU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PASCAL DIEDHIOU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PASCAL DIEDHIOU occupe un emploi secondaire pour l'ETAT/collectivités locales ou dans une entreprise publique/parapublique tout en travaillant moins de  8h par jour.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maad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PASCAL DIEDHIOU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EMBERE ALMEDA DIEDHIOU (PETIT FILS)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BOUSSO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TOMA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MAME DIARRA BOUSSO DIEDHIOU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MAURICE DIEDHIOU qui fréquente 1ére année de Secondaire 1 (Moyen) Général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MAURICE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MAURICE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MARTA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PASCAL DIEDHIOU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 DIEDHIOU avec une taille de 7 personnes a consommé 20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 DIEDHIOU avec une taille de 7 personnes a consommé 14 Gousse en Petit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 DIEDHIOU avec une taille de 7 personnes a consommé 20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(110000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DIEDHIOU (75000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DIEDHIOU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petit déjeuner est dans les écoles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(1000 FCFA pour 15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 FCFA qui semble élevé, prière de verifier le montant tiré de la vente (9000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EMBERE ALMEDA DIEDHIOU (PETIT FILS)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MARTA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MARTA DIEDHIOU sur le nombre de mois, jours ou heures de son emploi secondaire sont superieur a celles de son emploi principal , veuillez corriger ou confirmer aupres du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[2026-06-12 11:08:07] </w:t>
      </w:r>
      <w:r>
        <w:rPr>
          <w:b/>
          <w:i w:val="0"/>
          <w:color w:val="1F6FEB"/>
          <w:sz w:val="16"/>
        </w:rPr>
        <w:t xml:space="preserve">EQ35_enq3_v2 </w:t>
      </w:r>
      <w:r>
        <w:rPr>
          <w:b w:val="0"/>
          <w:i w:val="0"/>
          <w:color w:val="64748B"/>
          <w:sz w:val="16"/>
        </w:rPr>
        <w:t xml:space="preserve">sur s02q26 : </w:t>
      </w:r>
      <w:r>
        <w:rPr>
          <w:b w:val="0"/>
          <w:i w:val="0"/>
          <w:sz w:val="17"/>
        </w:rPr>
        <w:t>"pendant la période de leur composition les élèves cotisent pour la restauration "</w:t>
      </w:r>
    </w:p>
    <w:p>
      <w:pPr>
        <w:pStyle w:val="ListBullet"/>
      </w:pPr>
      <w:r>
        <w:rPr>
          <w:b w:val="0"/>
          <w:i w:val="0"/>
          <w:color w:val="64748B"/>
          <w:sz w:val="16"/>
        </w:rPr>
        <w:t xml:space="preserve">[2026-06-12 11:11:12] </w:t>
      </w:r>
      <w:r>
        <w:rPr>
          <w:b/>
          <w:i w:val="0"/>
          <w:color w:val="1F6FEB"/>
          <w:sz w:val="16"/>
        </w:rPr>
        <w:t xml:space="preserve">EQ35_enq3_v2 </w:t>
      </w:r>
      <w:r>
        <w:rPr>
          <w:b w:val="0"/>
          <w:i w:val="0"/>
          <w:color w:val="64748B"/>
          <w:sz w:val="16"/>
        </w:rPr>
        <w:t xml:space="preserve">sur s02q26 : </w:t>
      </w:r>
      <w:r>
        <w:rPr>
          <w:b w:val="0"/>
          <w:i w:val="0"/>
          <w:sz w:val="17"/>
        </w:rPr>
        <w:t>pareille aussi il cotise pour la composition qu’ils font</w:t>
      </w:r>
    </w:p>
    <w:p>
      <w:pPr>
        <w:pStyle w:val="ListBullet"/>
      </w:pPr>
      <w:r>
        <w:rPr>
          <w:b w:val="0"/>
          <w:i w:val="0"/>
          <w:color w:val="64748B"/>
          <w:sz w:val="16"/>
        </w:rPr>
        <w:t xml:space="preserve">[2026-06-13 11:28:15] </w:t>
      </w:r>
      <w:r>
        <w:rPr>
          <w:b/>
          <w:i w:val="0"/>
          <w:color w:val="1F6FEB"/>
          <w:sz w:val="16"/>
        </w:rPr>
        <w:t xml:space="preserve">EQ35_enq3_v2 </w:t>
      </w:r>
      <w:r>
        <w:rPr>
          <w:b w:val="0"/>
          <w:i w:val="0"/>
          <w:color w:val="64748B"/>
          <w:sz w:val="16"/>
        </w:rPr>
        <w:t xml:space="preserve">sur s18aq12 : </w:t>
      </w:r>
      <w:r>
        <w:rPr>
          <w:b w:val="0"/>
          <w:i w:val="0"/>
          <w:sz w:val="17"/>
        </w:rPr>
        <w:t>"pirogue qui ne prend pas de carburant "</w:t>
      </w:r>
    </w:p>
    <w:p>
      <w:pPr>
        <w:pStyle w:val="ListBullet"/>
      </w:pPr>
      <w:r>
        <w:rPr>
          <w:b w:val="0"/>
          <w:i w:val="0"/>
          <w:color w:val="64748B"/>
          <w:sz w:val="16"/>
        </w:rPr>
        <w:t xml:space="preserve">[2026-06-15 10:04:51] </w:t>
      </w:r>
      <w:r>
        <w:rPr>
          <w:b/>
          <w:i w:val="0"/>
          <w:color w:val="1F6FEB"/>
          <w:sz w:val="16"/>
        </w:rPr>
        <w:t xml:space="preserve">EQ35_enq3_v2 </w:t>
      </w:r>
      <w:r>
        <w:rPr>
          <w:b w:val="0"/>
          <w:i w:val="0"/>
          <w:color w:val="64748B"/>
          <w:sz w:val="16"/>
        </w:rPr>
        <w:t xml:space="preserve">sur s04q67 : </w:t>
      </w:r>
      <w:r>
        <w:rPr>
          <w:b w:val="0"/>
          <w:i w:val="0"/>
          <w:sz w:val="17"/>
        </w:rPr>
        <w:t>elle ne vend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