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21-88-25-34</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21-88-25-34</w:t>
            </w:r>
          </w:p>
        </w:tc>
        <w:tc>
          <w:tcPr>
            <w:tcW w:type="dxa" w:w="3551"/>
            <w:shd w:fill="F8FAFC"/>
          </w:tcPr>
          <w:p>
            <w:r>
              <w:rPr>
                <w:b w:val="0"/>
                <w:i w:val="0"/>
                <w:color w:val="64748B"/>
                <w:sz w:val="14"/>
              </w:rPr>
              <w:t>CHEF DE MÉNAGE</w:t>
              <w:br/>
            </w:r>
            <w:r>
              <w:rPr>
                <w:b/>
                <w:i w:val="0"/>
                <w:sz w:val="18"/>
              </w:rPr>
              <w:t>ELIANE BANDIAKY</w:t>
            </w:r>
          </w:p>
        </w:tc>
      </w:tr>
      <w:tr>
        <w:tc>
          <w:tcPr>
            <w:tcW w:type="dxa" w:w="3551"/>
            <w:shd w:fill="F8FAFC"/>
          </w:tcPr>
          <w:p>
            <w:r>
              <w:rPr>
                <w:b w:val="0"/>
                <w:i w:val="0"/>
                <w:color w:val="64748B"/>
                <w:sz w:val="14"/>
              </w:rPr>
              <w:t>TÉLÉPHONE CM</w:t>
              <w:br/>
            </w:r>
            <w:r>
              <w:rPr>
                <w:b/>
                <w:i w:val="0"/>
                <w:sz w:val="18"/>
              </w:rPr>
              <w:t>77 167 05 66</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2026-07-11T15:27:39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DANY STEPHANE KAMONY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ELIANE JESSICA MANSAL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JOSEPHINE NICOLE MANSAL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CESAR KAMONY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OLIVETTE MIRAYME KAMONY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Ateline NALA Kamony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DANY STEPHANE KAMONY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ABLAYE SARR MANE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MANE NDAO ou l'année à laquelle NDEYE MANE NDAO a fréquenté l'école pour la dernière fois (2020) le dernier diplome de NDEYE MANE NDAO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ELIANE BANDIAKY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gombo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Champs gombo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gombo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gombo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DANY STEPHANE KAMONY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ELIANE JESSICA MANSAL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JOSEPHINE NICOLE MANSAL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CESAR KAMONY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OLIVETTE MIRAYME KAMONY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BÉATRICE BAMPOKY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Ateline NALA Kamony envisage de migrer est ce rendre à Rome pour le pèlerinage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Ateline NALA Kamony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(110000 Fcfa) de OLIVETTE MIRAYME KAMONY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Ateline NALA Kamony bénéficié de cette formation est formation EFI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DANY STEPHANE KAMONY en 1ére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KALISE WILLFRED KAMONY,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JULES CESAR KAMONY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SARR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SARR MANE ), prière de renseignés toutes les questions liées à ( ABLAYE SARR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Ateline NALA Kamony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Ateline NALA Kamony ), prière de renseignés toutes les questions liées à ( Ateline NALA Kamony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BÉATRICE BAMPOKY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BÉATRICE BAMPOKY ), prière de renseignés toutes les questions liées à ( BÉATRICE BAMPOKY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DANY STEPHANE KAMONY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DANY STEPHANE KAMONY ), prière de renseignés toutes les questions liées à ( DANY STEPHANE KAMONY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ELIANE JESSICA MANSAL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ELIANE JESSICA MANSAL ), prière de renseignés toutes les questions liées à ( ELIANE JESSICA MANSAL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Eliane BANDIAKY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Eliane BANDIAKY ), prière de renseignés toutes les questions liées à ( Eliane BANDIAKY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JOSEPHINE NICOLE MANSAL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JOSEPHINE NICOLE MANSAL ), prière de renseignés toutes les questions liées à ( JOSEPHINE NICOLE MANSAL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JULES CESAR KAMONY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JULES CESAR KAMONY ), prière de renseignés toutes les questions liées à ( JULES CESAR KAMONY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MANE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MANE NDAO ), prière de renseignés toutes les questions liées à ( NDEYE MANE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NICOL BALACOUNE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NICOL BALACOUNE ), prière de renseignés toutes les questions liées à ( NICOL BALACOUNE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OLIVETTE MIRAYME KAMONY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OLIVETTE MIRAYME KAMONY ), prière de renseignés toutes les questions liées à ( OLIVETTE MIRAYME KAMONY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ELIANE BANDIAKY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ELIANE BANDIAKY (44500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ELIANE BANDIAKY (97000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ELIANE BANDIAKY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ELIANE BANDIAKY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ELIANE BANDIAKY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ELIANE BANDIAKY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ELIANE BANDIAKY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gombo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Champs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Champs gombo, prière de renseignés toutes les questions liées à Champs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gombo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gombo, prière de renseignés toutes les questions liées à parcelle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selon les mesures GPS est de 70.16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Champs gombo, prière de renseignés toutes les questions liées à Champs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gombo, prière de renseignés toutes les questions liées à parcelle gombo.</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OLIVETTE MIRAYME KAMONY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DANY STEPHANE KAMONY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SARR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NICOL BALACOUNE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NICOL BALACOUNE a consacré à son emploi au cours des 7 derniers jours est trop faible, veuillez revoir s'il vous plait ou confirmer cette information avec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ELIANE BANDIAKY a comme taille 11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