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20-91-60-72</w:t>
      </w:r>
    </w:p>
    <w:p>
      <w:r>
        <w:rPr>
          <w:b w:val="0"/>
          <w:i w:val="0"/>
          <w:color w:val="64748B"/>
          <w:sz w:val="18"/>
        </w:rPr>
        <w:t>Enquêteur : EQ4_enq3_v2 (ADAMA FALL)  ·  Équipe : EQ4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15201020077</w:t>
            </w:r>
          </w:p>
        </w:tc>
        <w:tc>
          <w:tcPr>
            <w:tcW w:type="dxa" w:w="3551"/>
            <w:shd w:fill="F8FAFC"/>
          </w:tcPr>
          <w:p>
            <w:r>
              <w:rPr>
                <w:b w:val="0"/>
                <w:i w:val="0"/>
                <w:color w:val="64748B"/>
                <w:sz w:val="14"/>
              </w:rPr>
              <w:t>MÉNAGE</w:t>
              <w:br/>
            </w:r>
            <w:r>
              <w:rPr>
                <w:b/>
                <w:i w:val="0"/>
                <w:color w:val="1F6FEB"/>
                <w:sz w:val="18"/>
              </w:rPr>
              <w:t>20-91-60-72</w:t>
            </w:r>
          </w:p>
        </w:tc>
        <w:tc>
          <w:tcPr>
            <w:tcW w:type="dxa" w:w="3551"/>
            <w:shd w:fill="F8FAFC"/>
          </w:tcPr>
          <w:p>
            <w:r>
              <w:rPr>
                <w:b w:val="0"/>
                <w:i w:val="0"/>
                <w:color w:val="64748B"/>
                <w:sz w:val="14"/>
              </w:rPr>
              <w:t>CHEF DE MÉNAGE</w:t>
              <w:br/>
            </w:r>
            <w:r>
              <w:rPr>
                <w:b/>
                <w:i w:val="0"/>
                <w:sz w:val="18"/>
              </w:rPr>
              <w:t>AWA FALL</w:t>
            </w:r>
          </w:p>
        </w:tc>
      </w:tr>
      <w:tr>
        <w:tc>
          <w:tcPr>
            <w:tcW w:type="dxa" w:w="3551"/>
            <w:shd w:fill="F8FAFC"/>
          </w:tcPr>
          <w:p>
            <w:r>
              <w:rPr>
                <w:b w:val="0"/>
                <w:i w:val="0"/>
                <w:color w:val="64748B"/>
                <w:sz w:val="14"/>
              </w:rPr>
              <w:t>TÉLÉPHONE CM</w:t>
              <w:br/>
            </w:r>
            <w:r>
              <w:rPr>
                <w:b/>
                <w:i w:val="0"/>
                <w:sz w:val="18"/>
              </w:rPr>
              <w:t>76 852 18 71</w:t>
            </w:r>
          </w:p>
        </w:tc>
        <w:tc>
          <w:tcPr>
            <w:tcW w:type="dxa" w:w="3551"/>
            <w:shd w:fill="F8FAFC"/>
          </w:tcPr>
          <w:p>
            <w:r>
              <w:rPr>
                <w:b w:val="0"/>
                <w:i w:val="0"/>
                <w:color w:val="64748B"/>
                <w:sz w:val="14"/>
              </w:rPr>
              <w:t>LOCALISATION</w:t>
              <w:br/>
            </w:r>
            <w:r>
              <w:rPr>
                <w:b/>
                <w:i w:val="0"/>
                <w:sz w:val="18"/>
              </w:rPr>
              <w:t>AFFIA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2026-06-29T12:40:55</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AHMADOU FADEL FALL frequente actuellement 3ème année de Supérieur mais dit avoir reçu une bourse de 360000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FALL diffère de celui donné par AWA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TALLA FALL diffère de celui donné par TALLA FALL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KHALIFA ABABACAR FALL est un Constructeurs de maisons qui travaille pour son propre compte dans son entrepises privées avec un revenu 250000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FADEL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ABABACAR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AHMADOU FADEL FALL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TALLA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SEYNABOU FALL n'a pas fait des études dans une école formelle est étude terminer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FALL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FALL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frais yaboye ou obo (sardinelle)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fa avec une taille de 7 personnes a consommé 2.22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fa (15000 Fcfa) au cours de 6 derniers mois de Frais de confection et de réparation de vêtements homme: ensemble, pantalon, chemise, réparation, location vêtement,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ardoise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caniveau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awa fa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awa fa dit avoir dépensé 15000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awa fa a comme taille 7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