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Jus de fruits type 2 (Tampico, Pressea,etc.)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Autres professions intermédiaires de la culture et de la création artistique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[2026-07-01 10:20:43] </w:t>
      </w:r>
      <w:r>
        <w:rPr>
          <w:b/>
          <w:i w:val="0"/>
          <w:color w:val="1F6FEB"/>
          <w:sz w:val="16"/>
        </w:rPr>
        <w:t xml:space="preserve">EQ5_enq4_v2 </w:t>
      </w:r>
      <w:r>
        <w:rPr>
          <w:b w:val="0"/>
          <w:i w:val="0"/>
          <w:color w:val="64748B"/>
          <w:sz w:val="16"/>
        </w:rPr>
        <w:t xml:space="preserve">sur s12q00 : </w:t>
      </w:r>
      <w:r>
        <w:rPr>
          <w:b w:val="0"/>
          <w:i w:val="0"/>
          <w:sz w:val="17"/>
        </w:rPr>
        <w:t>"pour "</w:t>
      </w:r>
    </w:p>
    <w:p>
      <w:pPr>
        <w:pStyle w:val="ListBullet"/>
      </w:pPr>
      <w:r>
        <w:rPr>
          <w:b w:val="0"/>
          <w:i w:val="0"/>
          <w:color w:val="64748B"/>
          <w:sz w:val="16"/>
        </w:rPr>
        <w:t xml:space="preserve">[2026-07-01 11:16:52] </w:t>
      </w:r>
      <w:r>
        <w:rPr>
          <w:b/>
          <w:i w:val="0"/>
          <w:color w:val="1F6FEB"/>
          <w:sz w:val="16"/>
        </w:rPr>
        <w:t xml:space="preserve">EQ5_enq4_v2 </w:t>
      </w:r>
      <w:r>
        <w:rPr>
          <w:b w:val="0"/>
          <w:i w:val="0"/>
          <w:color w:val="64748B"/>
          <w:sz w:val="16"/>
        </w:rPr>
        <w:t xml:space="preserve">sur s12q00 : </w:t>
      </w:r>
      <w:r>
        <w:rPr>
          <w:b w:val="0"/>
          <w:i w:val="0"/>
          <w:sz w:val="17"/>
        </w:rPr>
        <w:t>pour les autres actifs  il dit qu'il les a trouve sur place  rien ne lui appartient . Ce sont les biens du proprietaire de la maison où il loge.</w:t>
      </w:r>
    </w:p>
    <w:p>
      <w:pPr>
        <w:pStyle w:val="ListBullet"/>
      </w:pPr>
      <w:r>
        <w:rPr>
          <w:b w:val="0"/>
          <w:i w:val="0"/>
          <w:color w:val="64748B"/>
          <w:sz w:val="16"/>
        </w:rPr>
        <w:t xml:space="preserve">[2026-07-01 12:09:20]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