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26-89-50-87</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26-89-50-87</w:t>
            </w:r>
          </w:p>
        </w:tc>
        <w:tc>
          <w:tcPr>
            <w:tcW w:type="dxa" w:w="3551"/>
            <w:shd w:fill="F8FAFC"/>
          </w:tcPr>
          <w:p>
            <w:r>
              <w:rPr>
                <w:b w:val="0"/>
                <w:i w:val="0"/>
                <w:color w:val="64748B"/>
                <w:sz w:val="14"/>
              </w:rPr>
              <w:t>CHEF DE MÉNAGE</w:t>
              <w:br/>
            </w:r>
            <w:r>
              <w:rPr>
                <w:b/>
                <w:i w:val="0"/>
                <w:sz w:val="18"/>
              </w:rPr>
              <w:t>PA DIAGNE</w:t>
            </w:r>
          </w:p>
        </w:tc>
      </w:tr>
      <w:tr>
        <w:tc>
          <w:tcPr>
            <w:tcW w:type="dxa" w:w="3551"/>
            <w:shd w:fill="F8FAFC"/>
          </w:tcPr>
          <w:p>
            <w:r>
              <w:rPr>
                <w:b w:val="0"/>
                <w:i w:val="0"/>
                <w:color w:val="64748B"/>
                <w:sz w:val="14"/>
              </w:rPr>
              <w:t>TÉLÉPHONE CM</w:t>
              <w:br/>
            </w:r>
            <w:r>
              <w:rPr>
                <w:b/>
                <w:i w:val="0"/>
                <w:sz w:val="18"/>
              </w:rPr>
              <w:t>77 774 44 44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2026-07-11T11:52:13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MOUSSA CAMARA) , prière de renseigner toutes les questions liées à  MOUSSA CAMARA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DRAME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MOUSSA CAMARA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CAMARA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CAMARA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CAMARA , prière de renseignés toutes les questions liées à MOUSSA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CAMARA ), prière de renseignés toutes les questions liées à ( MOUSSA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DRAME ), prière de renseignés toutes les questions liées à ( NDEYE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CAMARA ), prière de renseignés toutes les questions liées à ( MOUSSA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CAMARA , prière de renseignés toutes les questions liées à ( MOUSSA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CAMARA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CAMARA ), prière de renseignés toutes les questions liées à ( MOUSSA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CAMARA ), prière de renseignés toutes les questions liées à ( MOUSSA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vendeur de briques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[2026-07-11 11:55:04] </w:t>
      </w:r>
      <w:r>
        <w:rPr>
          <w:b/>
          <w:i w:val="0"/>
          <w:color w:val="1F6FEB"/>
          <w:sz w:val="16"/>
        </w:rPr>
        <w:t xml:space="preserve">EQ5_enq2_v2 </w:t>
      </w:r>
      <w:r>
        <w:rPr>
          <w:b w:val="0"/>
          <w:i w:val="0"/>
          <w:color w:val="64748B"/>
          <w:sz w:val="16"/>
        </w:rPr>
        <w:t xml:space="preserve">sur s00q10 : </w:t>
      </w:r>
      <w:r>
        <w:rPr>
          <w:b w:val="0"/>
          <w:i w:val="0"/>
          <w:sz w:val="17"/>
        </w:rPr>
        <w:t>Pa Diagne a demenage son logement est occupe par Moussa Camara</w:t>
      </w:r>
    </w:p>
    <w:p>
      <w:pPr>
        <w:pStyle w:val="ListBullet"/>
      </w:pPr>
      <w:r>
        <w:rPr>
          <w:b w:val="0"/>
          <w:i w:val="0"/>
          <w:color w:val="64748B"/>
          <w:sz w:val="16"/>
        </w:rPr>
        <w:t xml:space="preserve">[2026-07-11 12:26:22] </w:t>
      </w:r>
      <w:r>
        <w:rPr>
          <w:b/>
          <w:i w:val="0"/>
          <w:color w:val="1F6FEB"/>
          <w:sz w:val="16"/>
        </w:rPr>
        <w:t xml:space="preserve">EQ5_enq2_v2 </w:t>
      </w:r>
      <w:r>
        <w:rPr>
          <w:b w:val="0"/>
          <w:i w:val="0"/>
          <w:color w:val="64748B"/>
          <w:sz w:val="16"/>
        </w:rPr>
        <w:t xml:space="preserve">sur s03q15 : </w:t>
      </w:r>
      <w:r>
        <w:rPr>
          <w:b w:val="0"/>
          <w:i w:val="0"/>
          <w:sz w:val="17"/>
        </w:rPr>
        <w:t>moins de 5ans</w:t>
      </w:r>
    </w:p>
    <w:p>
      <w:pPr>
        <w:pStyle w:val="ListBullet"/>
      </w:pPr>
      <w:r>
        <w:rPr>
          <w:b w:val="0"/>
          <w:i w:val="0"/>
          <w:color w:val="64748B"/>
          <w:sz w:val="16"/>
        </w:rPr>
        <w:t xml:space="preserve">[2026-07-11 12:30:01] </w:t>
      </w:r>
      <w:r>
        <w:rPr>
          <w:b/>
          <w:i w:val="0"/>
          <w:color w:val="1F6FEB"/>
          <w:sz w:val="16"/>
        </w:rPr>
        <w:t xml:space="preserve">EQ5_enq2_v2 </w:t>
      </w:r>
      <w:r>
        <w:rPr>
          <w:b w:val="0"/>
          <w:i w:val="0"/>
          <w:color w:val="64748B"/>
          <w:sz w:val="16"/>
        </w:rPr>
        <w:t xml:space="preserve">sur s03q14 : </w:t>
      </w:r>
      <w:r>
        <w:rPr>
          <w:b w:val="0"/>
          <w:i w:val="0"/>
          <w:sz w:val="17"/>
        </w:rPr>
        <w:t>moins de 5 ans</w:t>
      </w:r>
    </w:p>
    <w:p>
      <w:pPr>
        <w:pStyle w:val="ListBullet"/>
      </w:pPr>
      <w:r>
        <w:rPr>
          <w:b w:val="0"/>
          <w:i w:val="0"/>
          <w:color w:val="64748B"/>
          <w:sz w:val="16"/>
        </w:rPr>
        <w:t xml:space="preserve">[2026-07-11 14:58:43] </w:t>
      </w:r>
      <w:r>
        <w:rPr>
          <w:b/>
          <w:i w:val="0"/>
          <w:color w:val="1F6FEB"/>
          <w:sz w:val="16"/>
        </w:rPr>
        <w:t xml:space="preserve">EQ5_enq2_v2 </w:t>
      </w:r>
      <w:r>
        <w:rPr>
          <w:b w:val="0"/>
          <w:i w:val="0"/>
          <w:color w:val="64748B"/>
          <w:sz w:val="16"/>
        </w:rPr>
        <w:t xml:space="preserve">sur s11q25 : </w:t>
      </w:r>
      <w:r>
        <w:rPr>
          <w:b w:val="0"/>
          <w:i w:val="0"/>
          <w:sz w:val="17"/>
        </w:rPr>
        <w:t>elle ne paie l 'eau 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