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13-46-73-62</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13-46-73-62</w:t>
            </w:r>
          </w:p>
        </w:tc>
        <w:tc>
          <w:tcPr>
            <w:tcW w:type="dxa" w:w="3551"/>
            <w:shd w:fill="F8FAFC"/>
          </w:tcPr>
          <w:p>
            <w:r>
              <w:rPr>
                <w:b w:val="0"/>
                <w:i w:val="0"/>
                <w:color w:val="64748B"/>
                <w:sz w:val="14"/>
              </w:rPr>
              <w:t>CHEF DE MÉNAGE</w:t>
              <w:br/>
            </w:r>
            <w:r>
              <w:rPr>
                <w:b/>
                <w:i w:val="0"/>
                <w:sz w:val="18"/>
              </w:rPr>
              <w:t>ASSANE SENE</w:t>
            </w:r>
          </w:p>
        </w:tc>
      </w:tr>
      <w:tr>
        <w:tc>
          <w:tcPr>
            <w:tcW w:type="dxa" w:w="3551"/>
            <w:shd w:fill="F8FAFC"/>
          </w:tcPr>
          <w:p>
            <w:r>
              <w:rPr>
                <w:b w:val="0"/>
                <w:i w:val="0"/>
                <w:color w:val="64748B"/>
                <w:sz w:val="14"/>
              </w:rPr>
              <w:t>TÉLÉPHONE CM</w:t>
              <w:br/>
            </w:r>
            <w:r>
              <w:rPr>
                <w:b/>
                <w:i w:val="0"/>
                <w:sz w:val="18"/>
              </w:rPr>
              <w:t>78 546 73 73</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2026-07-06T11:27:22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SENE diffère de celui donné par ASSANE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TOUKHOUR NDONG diffère de celui donné par TOUKHOUR NDONG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ASSANE SENE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SOUMAYA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NGOR SENE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TOUKHOUR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SOUMAYA SENE utilise pour se protéger des piqûres de moustiques en dehors de la moustiquaire est VENTILO9,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TOUKHOUR NDONG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ASS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frais siket [capitaine]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(29400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ELLE PREPARE DU THIERE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Ibrahima est un soudeur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Ibrahima est un soudeur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prepare etvend du cafe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prepare etvend du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teleohone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ASSANE  SENE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SENE, prière de reprendre la section agriculture du ménage ASSANE  SENE.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2ème année de Primaire mais ne sait pas écrire, prière de vérifier auprès de FATOU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NGOR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TOUKHOUR NDONG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(8000)  de Autre (à préciser)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[2026-07-06 12:35:42] </w:t>
      </w:r>
      <w:r>
        <w:rPr>
          <w:b/>
          <w:i w:val="0"/>
          <w:color w:val="1F6FEB"/>
          <w:sz w:val="16"/>
        </w:rPr>
        <w:t xml:space="preserve">EQ6_enq3_v2 </w:t>
      </w:r>
      <w:r>
        <w:rPr>
          <w:b w:val="0"/>
          <w:i w:val="0"/>
          <w:color w:val="64748B"/>
          <w:sz w:val="16"/>
        </w:rPr>
        <w:t xml:space="preserve">sur s01q24 : </w:t>
      </w:r>
      <w:r>
        <w:rPr>
          <w:b w:val="0"/>
          <w:i w:val="0"/>
          <w:sz w:val="17"/>
        </w:rPr>
        <w:t>perte de la mere</w:t>
      </w:r>
    </w:p>
    <w:p>
      <w:pPr>
        <w:pStyle w:val="ListBullet"/>
      </w:pPr>
      <w:r>
        <w:rPr>
          <w:b w:val="0"/>
          <w:i w:val="0"/>
          <w:color w:val="64748B"/>
          <w:sz w:val="16"/>
        </w:rPr>
        <w:t xml:space="preserve">[2026-07-09 12:55:04] </w:t>
      </w:r>
      <w:r>
        <w:rPr>
          <w:b/>
          <w:i w:val="0"/>
          <w:color w:val="1F6FEB"/>
          <w:sz w:val="16"/>
        </w:rPr>
        <w:t xml:space="preserve">EQ6_enq3_v2 </w:t>
      </w:r>
      <w:r>
        <w:rPr>
          <w:b w:val="0"/>
          <w:i w:val="0"/>
          <w:color w:val="64748B"/>
          <w:sz w:val="16"/>
        </w:rPr>
        <w:t xml:space="preserve">sur s07bq03a_1 : </w:t>
      </w:r>
      <w:r>
        <w:rPr>
          <w:b w:val="0"/>
          <w:i w:val="0"/>
          <w:sz w:val="17"/>
        </w:rPr>
        <w:t>SIKET</w:t>
      </w:r>
    </w:p>
    <w:p>
      <w:pPr>
        <w:pStyle w:val="ListBullet"/>
      </w:pPr>
      <w:r>
        <w:rPr>
          <w:b w:val="0"/>
          <w:i w:val="0"/>
          <w:color w:val="64748B"/>
          <w:sz w:val="16"/>
        </w:rPr>
        <w:t xml:space="preserve">[2026-07-09 12:55:38] </w:t>
      </w:r>
      <w:r>
        <w:rPr>
          <w:b/>
          <w:i w:val="0"/>
          <w:color w:val="1F6FEB"/>
          <w:sz w:val="16"/>
        </w:rPr>
        <w:t xml:space="preserve">EQ6_enq3_v2 </w:t>
      </w:r>
      <w:r>
        <w:rPr>
          <w:b w:val="0"/>
          <w:i w:val="0"/>
          <w:color w:val="64748B"/>
          <w:sz w:val="16"/>
        </w:rPr>
        <w:t xml:space="preserve">sur s07bq03a_1 : </w:t>
      </w:r>
      <w:r>
        <w:rPr>
          <w:b w:val="0"/>
          <w:i w:val="0"/>
          <w:sz w:val="17"/>
        </w:rPr>
        <w:t>LAGNI LAGNI</w:t>
      </w:r>
    </w:p>
    <w:p>
      <w:pPr>
        <w:pStyle w:val="ListBullet"/>
      </w:pPr>
      <w:r>
        <w:rPr>
          <w:b w:val="0"/>
          <w:i w:val="0"/>
          <w:color w:val="64748B"/>
          <w:sz w:val="16"/>
        </w:rPr>
        <w:t xml:space="preserve">[2026-07-09 13:56:08] </w:t>
      </w:r>
      <w:r>
        <w:rPr>
          <w:b/>
          <w:i w:val="0"/>
          <w:color w:val="1F6FEB"/>
          <w:sz w:val="16"/>
        </w:rPr>
        <w:t xml:space="preserve">EQ6_enq3_v2 </w:t>
      </w:r>
      <w:r>
        <w:rPr>
          <w:b w:val="0"/>
          <w:i w:val="0"/>
          <w:color w:val="64748B"/>
          <w:sz w:val="16"/>
        </w:rPr>
        <w:t xml:space="preserve">sur s07bq07a_1 : </w:t>
      </w:r>
      <w:r>
        <w:rPr>
          <w:b w:val="0"/>
          <w:i w:val="0"/>
          <w:sz w:val="17"/>
        </w:rPr>
        <w:t>"Lagni lagni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