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87-08-99-51</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87-08-99-51</w:t>
            </w:r>
          </w:p>
        </w:tc>
        <w:tc>
          <w:tcPr>
            <w:tcW w:type="dxa" w:w="3551"/>
            <w:shd w:fill="F8FAFC"/>
          </w:tcPr>
          <w:p>
            <w:r>
              <w:rPr>
                <w:b w:val="0"/>
                <w:i w:val="0"/>
                <w:color w:val="64748B"/>
                <w:sz w:val="14"/>
              </w:rPr>
              <w:t>CHEF DE MÉNAGE</w:t>
              <w:br/>
            </w:r>
            <w:r>
              <w:rPr>
                <w:b/>
                <w:i w:val="0"/>
                <w:sz w:val="18"/>
              </w:rPr>
              <w:t>TALLA DIOP</w:t>
            </w:r>
          </w:p>
        </w:tc>
      </w:tr>
      <w:tr>
        <w:tc>
          <w:tcPr>
            <w:tcW w:type="dxa" w:w="3551"/>
            <w:shd w:fill="F8FAFC"/>
          </w:tcPr>
          <w:p>
            <w:r>
              <w:rPr>
                <w:b w:val="0"/>
                <w:i w:val="0"/>
                <w:color w:val="64748B"/>
                <w:sz w:val="14"/>
              </w:rPr>
              <w:t>TÉLÉPHONE CM</w:t>
              <w:br/>
            </w:r>
            <w:r>
              <w:rPr>
                <w:b/>
                <w:i w:val="0"/>
                <w:sz w:val="18"/>
              </w:rPr>
              <w:t>77 573 01 10</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2026-06-17T10:41:39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MAREME MBENGUE a vécu dans la localité est superieur à son âge (21)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MBENGUE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SOBEL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TALLA DIOP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MAREME MBENGUE est venu vivre dans cette localité est perte de parents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(3)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MBENGUE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SOBEL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TALLA DIOP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TALLA DIOP n'a pas obtenu de crédit est IL NE PRETE PAS A DES VIEUX PLUS DE 65 ANS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(600000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(2400000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TALLA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[2026-07-03 00:10:53]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