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33-73-27-93</w:t>
      </w:r>
    </w:p>
    <w:p>
      <w:r>
        <w:rPr>
          <w:b w:val="0"/>
          <w:i w:val="0"/>
          <w:color w:val="64748B"/>
          <w:sz w:val="18"/>
        </w:rPr>
        <w:t>Enquêteur : EQ7_enq1_v2 (KHOTA DIOP)  ·  Équipe : EQ7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73102000070</w:t>
            </w:r>
          </w:p>
        </w:tc>
        <w:tc>
          <w:tcPr>
            <w:tcW w:type="dxa" w:w="3551"/>
            <w:shd w:fill="F8FAFC"/>
          </w:tcPr>
          <w:p>
            <w:r>
              <w:rPr>
                <w:b w:val="0"/>
                <w:i w:val="0"/>
                <w:color w:val="64748B"/>
                <w:sz w:val="14"/>
              </w:rPr>
              <w:t>MÉNAGE</w:t>
              <w:br/>
            </w:r>
            <w:r>
              <w:rPr>
                <w:b/>
                <w:i w:val="0"/>
                <w:color w:val="1F6FEB"/>
                <w:sz w:val="18"/>
              </w:rPr>
              <w:t>33-73-27-93</w:t>
            </w:r>
          </w:p>
        </w:tc>
        <w:tc>
          <w:tcPr>
            <w:tcW w:type="dxa" w:w="3551"/>
            <w:shd w:fill="F8FAFC"/>
          </w:tcPr>
          <w:p>
            <w:r>
              <w:rPr>
                <w:b w:val="0"/>
                <w:i w:val="0"/>
                <w:color w:val="64748B"/>
                <w:sz w:val="14"/>
              </w:rPr>
              <w:t>CHEF DE MÉNAGE</w:t>
              <w:br/>
            </w:r>
            <w:r>
              <w:rPr>
                <w:b/>
                <w:i w:val="0"/>
                <w:sz w:val="18"/>
              </w:rPr>
              <w:t>MODOU FALL DIAGNE</w:t>
            </w:r>
          </w:p>
        </w:tc>
      </w:tr>
      <w:tr>
        <w:tc>
          <w:tcPr>
            <w:tcW w:type="dxa" w:w="3551"/>
            <w:shd w:fill="F8FAFC"/>
          </w:tcPr>
          <w:p>
            <w:r>
              <w:rPr>
                <w:b w:val="0"/>
                <w:i w:val="0"/>
                <w:color w:val="64748B"/>
                <w:sz w:val="14"/>
              </w:rPr>
              <w:t>TÉLÉPHONE CM</w:t>
              <w:br/>
            </w:r>
            <w:r>
              <w:rPr>
                <w:b/>
                <w:i w:val="0"/>
                <w:sz w:val="18"/>
              </w:rPr>
              <w:t>77 787 20 15</w:t>
            </w:r>
          </w:p>
        </w:tc>
        <w:tc>
          <w:tcPr>
            <w:tcW w:type="dxa" w:w="3551"/>
            <w:shd w:fill="F8FAFC"/>
          </w:tcPr>
          <w:p>
            <w:r>
              <w:rPr>
                <w:b w:val="0"/>
                <w:i w:val="0"/>
                <w:color w:val="64748B"/>
                <w:sz w:val="14"/>
              </w:rPr>
              <w:t>LOCALISATION</w:t>
              <w:br/>
            </w:r>
            <w:r>
              <w:rPr>
                <w:b/>
                <w:i w:val="0"/>
                <w:sz w:val="18"/>
              </w:rPr>
              <w:t>NDINDY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2  ·  1ʳᵉ visite : 2026-07-04T10:56:08</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ADAMA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AITA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DIAGNE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DIAGNE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MATY TALL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BAYE BADA DIAGNE ou l'année à laquelle BAYE BADA DIAGNE a fréquenté l'école pour la dernière fois (.) le dernier diplome de BAYE BADA DIAGNE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DIOP diffère de celui donné par KHADY DIOP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MODOU FALL DIAGNE diffère de celui donné par MODOU FALL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NOGAYE SYLL diffère de celui donné par NOGAYE SYLL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BAYE BADA DIAGNE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SEYNABOU DIAGNE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BADA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FALL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NOGAYE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NDIEUMBEU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SEYBATA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DIAGNE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KHADY DIOP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AITA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MATY TALL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SEYBATA DIAGNE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BAYE BADA DIAGNE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NDEYE NOGAYE DIAGNE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SEYNABOU DIAGNE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DIOP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MODOU FALL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MODOU FALL DIAGNE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NOGAYE SYLL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DIAGNE n'a pas fait des études dans une école formelle est ANNEE PROCHAINE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MODOU FALL DIAGNE (14000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Patate douce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Kg taille unique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10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Petit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(7000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(800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(2200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MODOU FALL DIAGNE (4000 Fcfa) au cours de 12 derniers mois de Achat d'une calculatrice scientifique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BOUGI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POUR LUI ACHETÉ DU LEGUME AU MARCHÉ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KHADY DIOP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AITA DIAGNE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MATY TALL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SEYBATA DIAGNE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BAYE BADA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SOULEYE DIAGNE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NOGAYE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NOGAYE SYLL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MATY TALL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MODOU FALL DIAGNE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Petit de Poisson séché Guedj Con, cette quantité semble anormale pour une consommation des 7 derniers jours.Prière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(19500) de l'article  Bonbonne de gaz est inférieur aux prix de revente (23000)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[2026-07-04 10:55:14] </w:t>
      </w:r>
      <w:r>
        <w:rPr>
          <w:b/>
          <w:i w:val="0"/>
          <w:color w:val="1F6FEB"/>
          <w:sz w:val="16"/>
        </w:rPr>
        <w:t xml:space="preserve">EQ7_enq1_v2 </w:t>
      </w:r>
      <w:r>
        <w:rPr>
          <w:b w:val="0"/>
          <w:i w:val="0"/>
          <w:color w:val="64748B"/>
          <w:sz w:val="16"/>
        </w:rPr>
        <w:t xml:space="preserve">sur s00q10 : </w:t>
      </w:r>
      <w:r>
        <w:rPr>
          <w:b w:val="0"/>
          <w:i w:val="0"/>
          <w:sz w:val="17"/>
        </w:rPr>
        <w:t>le menage et remplacer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