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24-46-74-44</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24-46-74-44</w:t>
            </w:r>
          </w:p>
        </w:tc>
        <w:tc>
          <w:tcPr>
            <w:tcW w:type="dxa" w:w="3551"/>
            <w:shd w:fill="F8FAFC"/>
          </w:tcPr>
          <w:p>
            <w:r>
              <w:rPr>
                <w:b w:val="0"/>
                <w:i w:val="0"/>
                <w:color w:val="64748B"/>
                <w:sz w:val="14"/>
              </w:rPr>
              <w:t>CHEF DE MÉNAGE</w:t>
              <w:br/>
            </w:r>
            <w:r>
              <w:rPr>
                <w:b/>
                <w:i w:val="0"/>
                <w:sz w:val="18"/>
              </w:rPr>
              <w:t>EL HADJI GUEY.E</w:t>
            </w:r>
          </w:p>
        </w:tc>
      </w:tr>
      <w:tr>
        <w:tc>
          <w:tcPr>
            <w:tcW w:type="dxa" w:w="3551"/>
            <w:shd w:fill="F8FAFC"/>
          </w:tcPr>
          <w:p>
            <w:r>
              <w:rPr>
                <w:b w:val="0"/>
                <w:i w:val="0"/>
                <w:color w:val="64748B"/>
                <w:sz w:val="14"/>
              </w:rPr>
              <w:t>TÉLÉPHONE CM</w:t>
              <w:br/>
            </w:r>
            <w:r>
              <w:rPr>
                <w:b/>
                <w:i w:val="0"/>
                <w:sz w:val="18"/>
              </w:rPr>
              <w:t>77 445 22 49</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2026-06-28T11:06:03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CISSE diffère de celui donné par ANTA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NOGAYE GUEYE ou l'année à laquelle NOGAYE GUEYE a fréquenté l'école pour la dernière fois (.) le dernier diplome de NOGAYE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ANTA DIOP ou l'année à laquelle NDEYE ANTA DIOP a fréquenté l'école pour la dernière fois (2022) le dernier diplome de NDEYE ANTA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ANTA CISSE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MANSOUR GUEYE n'a pas fait des études dans une école formelle est PRÉFÉRENCE POUR L’APPRENTISSAGE D'UN MÉTIER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EL HADJI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GUEYE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(52500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(106500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(5000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EL HADJI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EL HADJI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GUEYE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HADJI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