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56-54-97-83</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56-54-97-83</w:t>
            </w:r>
          </w:p>
        </w:tc>
        <w:tc>
          <w:tcPr>
            <w:tcW w:type="dxa" w:w="3551"/>
            <w:shd w:fill="F8FAFC"/>
          </w:tcPr>
          <w:p>
            <w:r>
              <w:rPr>
                <w:b w:val="0"/>
                <w:i w:val="0"/>
                <w:color w:val="64748B"/>
                <w:sz w:val="14"/>
              </w:rPr>
              <w:t>CHEF DE MÉNAGE</w:t>
              <w:br/>
            </w:r>
            <w:r>
              <w:rPr>
                <w:b/>
                <w:i w:val="0"/>
                <w:sz w:val="18"/>
              </w:rPr>
              <w:t>MOR DIOP</w:t>
            </w:r>
          </w:p>
        </w:tc>
      </w:tr>
      <w:tr>
        <w:tc>
          <w:tcPr>
            <w:tcW w:type="dxa" w:w="3551"/>
            <w:shd w:fill="F8FAFC"/>
          </w:tcPr>
          <w:p>
            <w:r>
              <w:rPr>
                <w:b w:val="0"/>
                <w:i w:val="0"/>
                <w:color w:val="64748B"/>
                <w:sz w:val="14"/>
              </w:rPr>
              <w:t>TÉLÉPHONE CM</w:t>
              <w:br/>
            </w:r>
            <w:r>
              <w:rPr>
                <w:b/>
                <w:i w:val="0"/>
                <w:sz w:val="18"/>
              </w:rPr>
              <w:t>76 519 74 65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2026-06-29T10:43:21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KENE DIOUF diffère de celui donné par KENE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DIOP diffère de celui donné par MOR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KENE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MARAME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fait des études dans une école formelle est C'EST UN SOURD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SOKHNA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(7500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PAINS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MOR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MOR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3115.83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5890.23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(150000 FCFA pour 2000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MANIOC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SOKHNA DIOP est Etudiant/Elève de la 4.21 mais NDEYE SOKHNA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DIOP vit en milieu rural mais dit avoir dépensé 2000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