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17-18-51-04</w:t>
      </w:r>
    </w:p>
    <w:p>
      <w:r>
        <w:rPr>
          <w:b w:val="0"/>
          <w:i w:val="0"/>
          <w:color w:val="64748B"/>
          <w:sz w:val="18"/>
        </w:rPr>
        <w:t>Enquêteur : EQ8_enq4_v2 (ABDOU KHADRE FALL)  ·  Équipe : EQ8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71203030022</w:t>
            </w:r>
          </w:p>
        </w:tc>
        <w:tc>
          <w:tcPr>
            <w:tcW w:type="dxa" w:w="3551"/>
            <w:shd w:fill="F8FAFC"/>
          </w:tcPr>
          <w:p>
            <w:r>
              <w:rPr>
                <w:b w:val="0"/>
                <w:i w:val="0"/>
                <w:color w:val="64748B"/>
                <w:sz w:val="14"/>
              </w:rPr>
              <w:t>MÉNAGE</w:t>
              <w:br/>
            </w:r>
            <w:r>
              <w:rPr>
                <w:b/>
                <w:i w:val="0"/>
                <w:color w:val="1F6FEB"/>
                <w:sz w:val="18"/>
              </w:rPr>
              <w:t>17-18-51-04</w:t>
            </w:r>
          </w:p>
        </w:tc>
        <w:tc>
          <w:tcPr>
            <w:tcW w:type="dxa" w:w="3551"/>
            <w:shd w:fill="F8FAFC"/>
          </w:tcPr>
          <w:p>
            <w:r>
              <w:rPr>
                <w:b w:val="0"/>
                <w:i w:val="0"/>
                <w:color w:val="64748B"/>
                <w:sz w:val="14"/>
              </w:rPr>
              <w:t>CHEF DE MÉNAGE</w:t>
              <w:br/>
            </w:r>
            <w:r>
              <w:rPr>
                <w:b/>
                <w:i w:val="0"/>
                <w:sz w:val="18"/>
              </w:rPr>
              <w:t>AWA NDIONE</w:t>
            </w:r>
          </w:p>
        </w:tc>
      </w:tr>
      <w:tr>
        <w:tc>
          <w:tcPr>
            <w:tcW w:type="dxa" w:w="3551"/>
            <w:shd w:fill="F8FAFC"/>
          </w:tcPr>
          <w:p>
            <w:r>
              <w:rPr>
                <w:b w:val="0"/>
                <w:i w:val="0"/>
                <w:color w:val="64748B"/>
                <w:sz w:val="14"/>
              </w:rPr>
              <w:t>TÉLÉPHONE CM</w:t>
              <w:br/>
            </w:r>
            <w:r>
              <w:rPr>
                <w:b/>
                <w:i w:val="0"/>
                <w:sz w:val="18"/>
              </w:rPr>
              <w:t>77 777 77 78</w:t>
            </w:r>
          </w:p>
        </w:tc>
        <w:tc>
          <w:tcPr>
            <w:tcW w:type="dxa" w:w="3551"/>
            <w:shd w:fill="F8FAFC"/>
          </w:tcPr>
          <w:p>
            <w:r>
              <w:rPr>
                <w:b w:val="0"/>
                <w:i w:val="0"/>
                <w:color w:val="64748B"/>
                <w:sz w:val="14"/>
              </w:rPr>
              <w:t>LOCALISATION</w:t>
              <w:br/>
            </w:r>
            <w:r>
              <w:rPr>
                <w:b/>
                <w:i w:val="0"/>
                <w:sz w:val="18"/>
              </w:rPr>
              <w:t>THIAFOURA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EQ8_enq4_v2  (ABDOU KHADRE FALL)</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2026-07-02T12:16:52</w:t>
            </w:r>
          </w:p>
        </w:tc>
      </w:tr>
    </w:tbl>
    <w:p/>
    <w:p>
      <w:r>
        <w:rPr>
          <w:b/>
          <w:i w:val="0"/>
          <w:color w:val="1F6FEB"/>
          <w:sz w:val="22"/>
        </w:rPr>
        <w:t>⚠ INCOHÉRENCES À CORRIGER (175)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ahmeth faye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ahmeth faye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faye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faye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mbaye ciss ou l'année à laquelle mbaye ciss a fréquenté l'école pour la dernière fois (.) le dernier diplome de mbaye ciss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semble incoherent car les ménages consomment géneralement en sachet ou en paquet,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ahmeth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faye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mbaye faye est tourisme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ahmeth faye n'a pas été à l'école entre 2024/2025 est lenteur des orientations et des sélections en Master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idy faye n'a pas été à l'école entre 2024/2025 est trop âgé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awa ndione a eu est douleur au niveau des pieds,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ndione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ahmeth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ahmeth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idy faye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Corrossol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Corrossol, prière de renseignés toutes les questions liées à Corrossol.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Dattes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Dattes, prière de renseignés toutes les questions liées à Dattes.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yaboye ou obo (sardinelle)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soluble ou infusion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soluble ou infusion, prière de renseignés toutes les questions liées à Thé soluble ou infusion.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Faye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à des manifestations sportives est au stade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Faye (3500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Lubrifiants (huile moteur; huile de frein; liquide batterie (acide); graisses; autres lubrifiants n.d.a.) est mécanicien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Faye (18000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motocycle pour usage personnel est chez un ami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Faye (175000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d'assurance/couverture maladie est poste de santé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Faye (3500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Faye (75000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Faye (9000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fataya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fataya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fataya est à l’école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Idy Faye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niebe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niebe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aubergine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aubergine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niebe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niebe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5000 FCFA par Kilogramme qui semble élevé, prière de vérifier  le montant d'achat (5000 FCFA pour 1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 Pesticides est de 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 FCFA pour 1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Aubergine est de 10 FCFA par Gramme qui semble faible, prière de vérifier  le montant d'achat (5000 FCFA pour 500 Gramme) de semences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Aubergine est de 3333.333 FCFA qui semble élevé, prière de verifier le montant tiré de la vente (10000 FCFA)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Aubergine.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Aubergine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idy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ahmeth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mbaye faye est un Réceptionnistes (fonctions générales)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idy faye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awa ndione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idy faye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Idy Faye vit en milieu rural mais dit avoir dépensé 800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[2026-07-02 12:50:12] </w:t>
      </w:r>
      <w:r>
        <w:rPr>
          <w:b/>
          <w:i w:val="0"/>
          <w:color w:val="1F6FEB"/>
          <w:sz w:val="16"/>
        </w:rPr>
        <w:t xml:space="preserve">EQ8_enq4_v2 </w:t>
      </w:r>
      <w:r>
        <w:rPr>
          <w:b w:val="0"/>
          <w:i w:val="0"/>
          <w:color w:val="64748B"/>
          <w:sz w:val="16"/>
        </w:rPr>
        <w:t xml:space="preserve">sur s02q08 : </w:t>
      </w:r>
      <w:r>
        <w:rPr>
          <w:b w:val="0"/>
          <w:i w:val="0"/>
          <w:sz w:val="17"/>
        </w:rPr>
        <w:t>il confirme qu'il avait 12 ans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