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74-13-39-27</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74-13-39-27</w:t>
            </w:r>
          </w:p>
        </w:tc>
        <w:tc>
          <w:tcPr>
            <w:tcW w:type="dxa" w:w="3551"/>
            <w:shd w:fill="F8FAFC"/>
          </w:tcPr>
          <w:p>
            <w:r>
              <w:rPr>
                <w:b w:val="0"/>
                <w:i w:val="0"/>
                <w:color w:val="64748B"/>
                <w:sz w:val="14"/>
              </w:rPr>
              <w:t>CHEF DE MÉNAGE</w:t>
              <w:br/>
            </w:r>
            <w:r>
              <w:rPr>
                <w:b/>
                <w:i w:val="0"/>
                <w:sz w:val="18"/>
              </w:rPr>
              <w:t>MBAYE NDIONE</w:t>
            </w:r>
          </w:p>
        </w:tc>
      </w:tr>
      <w:tr>
        <w:tc>
          <w:tcPr>
            <w:tcW w:type="dxa" w:w="3551"/>
            <w:shd w:fill="F8FAFC"/>
          </w:tcPr>
          <w:p>
            <w:r>
              <w:rPr>
                <w:b w:val="0"/>
                <w:i w:val="0"/>
                <w:color w:val="64748B"/>
                <w:sz w:val="14"/>
              </w:rPr>
              <w:t>TÉLÉPHONE CM</w:t>
              <w:br/>
            </w:r>
            <w:r>
              <w:rPr>
                <w:b/>
                <w:i w:val="0"/>
                <w:sz w:val="18"/>
              </w:rPr>
              <w:t>77 515 59 53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2026-06-28T11:33:47</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Habibou Ndione) , prière de renseigner toutes les questions liées à  Habibou Ndione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Ndione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Ndione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Ndione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Ndione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Maréme Ndione est trop jeune ou vielle pour avoir Maréme Ndione selon l'écart d'âge (50 ans) entre lui et sa mère, prière de revoir l'âge de Maréme Ndione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Ndione2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Ndione2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Youssoupha Ndione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Seynabou Ndour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Faye diffère de celui donné par Maimouna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Thiombane diffère de celui donné par Maimouna Thiombane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Ndione1 diffère de celui donné par Mbaye Ndione1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Ndione diffère de celui donné par Omar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Maréme Ndione ou l'année à laquelle Maréme Ndione a fréquenté l'école pour la dernière fois (.) le dernier diplome de Maréme Ndione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ousmane Ndione ou l'année à laquelle ousmane Ndione a fréquenté l'école pour la dernière fois (2023) le dernier diplome de ousmane Ndione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Idy Ndione 1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159000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(20 kg),  des quantités vendus (0 kg) et des quantités en stock (30 kg) depasse la quantité totale (2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Idy Ndione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Ndione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Ndione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Maréme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Ndione2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Thiombane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Ndione1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Thioro Samb est developpement web mobile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Mbaye Ndione2 qui fréquente 1ére année de Maternelle  est de 0 FCFA, Mbaye Ndione2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(88500 Fcfa) de Mbaye Ndione1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Aliou Ndione n'as pas consulté est rien,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montant(32500 FCFA) des dépenses pour chaque visite prénatale de oumy pouye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montant(400000 FCFA) des frais d'examens médicaux et des soins de Idy Ndione 1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montant(250000 FCFA) des frais des médicaments achetés dans les officines privées de Idy Ndione 1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Ndione 1 a eu est anemie sevère niveau 4,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(670000 Fcfa) de Idy Ndione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(608800 Fcfa) de Idy Ndione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Ndour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pouye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Ndione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Habibou Ndione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Idy Ndione 1 n'a pas demandé de crédit auprès d'une institution financière au cours des 12 derniers mois est ne m’interesse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Maimouna Faye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Mbaye Ndione1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Ndour n'a pas demandé de crédit auprès d'une institution financière au cours des 12 derniers mois est peur d’emprunter au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Youssoupha Ndione n'a pas demandé de crédit auprès d'une institution financière au cours des 12 derniers mois est pas encore l’âge pour faire un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Ndione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Ndione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en poudre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NDIONE avec une taille de 20 personnes a consommé 3.6 Kg en taille unique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Paquet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Paquet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(125000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(125000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(24000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Produits pour le jardinage (plantes et fleurs ornementales), pas pour l'agriculture est jardinier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(47000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crèche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(27000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(4000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(64000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entrepreneur batiment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entrepreneur batiment.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boutique cosmétique.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commerce vaisselle.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salon de coiffure.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40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 de Engrais organiques - déchets d'animaux est supérieur à la quantité totale utilisée (5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Fama Ndione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(n°11) — Dépense de santé de 2 138 799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Ndione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Maimouna Thiombane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Ndione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Thioro Samb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MBAYE NDIONE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[2026-07-03 20:23:58] </w:t>
      </w:r>
      <w:r>
        <w:rPr>
          <w:b/>
          <w:i w:val="0"/>
          <w:color w:val="1F6FEB"/>
          <w:sz w:val="16"/>
        </w:rPr>
        <w:t xml:space="preserve">EQ8_enq3_v2 </w:t>
      </w:r>
      <w:r>
        <w:rPr>
          <w:b w:val="0"/>
          <w:i w:val="0"/>
          <w:color w:val="64748B"/>
          <w:sz w:val="16"/>
        </w:rPr>
        <w:t xml:space="preserve">sur s10q53 : </w:t>
      </w:r>
      <w:r>
        <w:rPr>
          <w:b w:val="0"/>
          <w:i w:val="0"/>
          <w:sz w:val="17"/>
        </w:rPr>
        <w:t>il ne veut pas donner son revenu</w:t>
      </w:r>
    </w:p>
    <w:p>
      <w:pPr>
        <w:pStyle w:val="ListBullet"/>
      </w:pPr>
      <w:r>
        <w:rPr>
          <w:b w:val="0"/>
          <w:i w:val="0"/>
          <w:color w:val="64748B"/>
          <w:sz w:val="16"/>
        </w:rPr>
        <w:t xml:space="preserve">[2026-07-03 20:25:34] </w:t>
      </w:r>
      <w:r>
        <w:rPr>
          <w:b/>
          <w:i w:val="0"/>
          <w:color w:val="1F6FEB"/>
          <w:sz w:val="16"/>
        </w:rPr>
        <w:t xml:space="preserve">EQ8_enq3_v2 </w:t>
      </w:r>
      <w:r>
        <w:rPr>
          <w:b w:val="0"/>
          <w:i w:val="0"/>
          <w:color w:val="64748B"/>
          <w:sz w:val="16"/>
        </w:rPr>
        <w:t xml:space="preserve">sur s10q50 : </w:t>
      </w:r>
      <w:r>
        <w:rPr>
          <w:b w:val="0"/>
          <w:i w:val="0"/>
          <w:sz w:val="17"/>
        </w:rPr>
        <w:t>il ne veut pas donner son bénéfice</w:t>
      </w:r>
    </w:p>
    <w:p>
      <w:pPr>
        <w:pStyle w:val="ListBullet"/>
      </w:pPr>
      <w:r>
        <w:rPr>
          <w:b w:val="0"/>
          <w:i w:val="0"/>
          <w:color w:val="64748B"/>
          <w:sz w:val="16"/>
        </w:rPr>
        <w:t xml:space="preserve">[2026-07-03 20:56:52] </w:t>
      </w:r>
      <w:r>
        <w:rPr>
          <w:b/>
          <w:i w:val="0"/>
          <w:color w:val="1F6FEB"/>
          <w:sz w:val="16"/>
        </w:rPr>
        <w:t xml:space="preserve">EQ8_enq3_v2 </w:t>
      </w:r>
      <w:r>
        <w:rPr>
          <w:b w:val="0"/>
          <w:i w:val="0"/>
          <w:color w:val="64748B"/>
          <w:sz w:val="16"/>
        </w:rPr>
        <w:t xml:space="preserve">sur s04q49 : </w:t>
      </w:r>
      <w:r>
        <w:rPr>
          <w:b w:val="0"/>
          <w:i w:val="0"/>
          <w:sz w:val="17"/>
        </w:rPr>
        <w:t>elle refuse de donner son revenu.</w:t>
      </w:r>
    </w:p>
    <w:p>
      <w:pPr>
        <w:pStyle w:val="ListBullet"/>
      </w:pPr>
      <w:r>
        <w:rPr>
          <w:b w:val="0"/>
          <w:i w:val="0"/>
          <w:color w:val="64748B"/>
          <w:sz w:val="16"/>
        </w:rPr>
        <w:t xml:space="preserve">[2026-07-03 21:27:01] </w:t>
      </w:r>
      <w:r>
        <w:rPr>
          <w:b/>
          <w:i w:val="0"/>
          <w:color w:val="1F6FEB"/>
          <w:sz w:val="16"/>
        </w:rPr>
        <w:t xml:space="preserve">EQ8_enq3_v2 </w:t>
      </w:r>
      <w:r>
        <w:rPr>
          <w:b w:val="0"/>
          <w:i w:val="0"/>
          <w:color w:val="64748B"/>
          <w:sz w:val="16"/>
        </w:rPr>
        <w:t xml:space="preserve">sur s10q47 : </w:t>
      </w:r>
      <w:r>
        <w:rPr>
          <w:b w:val="0"/>
          <w:i w:val="0"/>
          <w:sz w:val="17"/>
        </w:rPr>
        <w:t>elle refuse de donner son revenu.</w:t>
      </w:r>
    </w:p>
    <w:p>
      <w:pPr>
        <w:pStyle w:val="ListBullet"/>
      </w:pPr>
      <w:r>
        <w:rPr>
          <w:b w:val="0"/>
          <w:i w:val="0"/>
          <w:color w:val="64748B"/>
          <w:sz w:val="16"/>
        </w:rPr>
        <w:t xml:space="preserve">[2026-07-05 22:03:39] </w:t>
      </w:r>
      <w:r>
        <w:rPr>
          <w:b/>
          <w:i w:val="0"/>
          <w:color w:val="1F6FEB"/>
          <w:sz w:val="16"/>
        </w:rPr>
        <w:t xml:space="preserve">EQ8_enq3_v2 </w:t>
      </w:r>
      <w:r>
        <w:rPr>
          <w:b w:val="0"/>
          <w:i w:val="0"/>
          <w:color w:val="64748B"/>
          <w:sz w:val="16"/>
        </w:rPr>
        <w:t xml:space="preserve">sur s04q49 : </w:t>
      </w:r>
      <w:r>
        <w:rPr>
          <w:b w:val="0"/>
          <w:i w:val="0"/>
          <w:sz w:val="17"/>
        </w:rPr>
        <w:t>il refuse de donner son revenu</w:t>
      </w:r>
    </w:p>
    <w:p>
      <w:pPr>
        <w:pStyle w:val="ListBullet"/>
      </w:pPr>
      <w:r>
        <w:rPr>
          <w:b w:val="0"/>
          <w:i w:val="0"/>
          <w:color w:val="64748B"/>
          <w:sz w:val="16"/>
        </w:rPr>
        <w:t xml:space="preserve">[2026-07-06 22:08:58]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