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81-50-51-89</w:t>
      </w:r>
    </w:p>
    <w:p>
      <w:r>
        <w:rPr>
          <w:b w:val="0"/>
          <w:i w:val="0"/>
          <w:color w:val="64748B"/>
          <w:sz w:val="18"/>
        </w:rPr>
        <w:t>Enquêteur : EQ9_enq4_v2 (BABACAR SENE)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81-50-51-89</w:t>
            </w:r>
          </w:p>
        </w:tc>
        <w:tc>
          <w:tcPr>
            <w:tcW w:type="dxa" w:w="3551"/>
            <w:shd w:fill="F8FAFC"/>
          </w:tcPr>
          <w:p>
            <w:r>
              <w:rPr>
                <w:b w:val="0"/>
                <w:i w:val="0"/>
                <w:color w:val="64748B"/>
                <w:sz w:val="14"/>
              </w:rPr>
              <w:t>CHEF DE MÉNAGE</w:t>
              <w:br/>
            </w:r>
            <w:r>
              <w:rPr>
                <w:b/>
                <w:i w:val="0"/>
                <w:sz w:val="18"/>
              </w:rPr>
              <w:t>THIERNO NDIONE</w:t>
            </w:r>
          </w:p>
        </w:tc>
      </w:tr>
      <w:tr>
        <w:tc>
          <w:tcPr>
            <w:tcW w:type="dxa" w:w="3551"/>
            <w:shd w:fill="F8FAFC"/>
          </w:tcPr>
          <w:p>
            <w:r>
              <w:rPr>
                <w:b w:val="0"/>
                <w:i w:val="0"/>
                <w:color w:val="64748B"/>
                <w:sz w:val="14"/>
              </w:rPr>
              <w:t>TÉLÉPHONE CM</w:t>
              <w:br/>
            </w:r>
            <w:r>
              <w:rPr>
                <w:b/>
                <w:i w:val="0"/>
                <w:sz w:val="18"/>
              </w:rPr>
              <w:t>77 549 21 47</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2026-06-21T12:37:07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ABDOU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DIONNE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DIOUF diffère de celui donné par AMY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diffère de celui donné par AMY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(2 kg) et des quantités en stock (60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DIONNE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DIONNE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.45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THIERNO NDIONE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THIERNO NDIONE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2816.86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4086.5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(21000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[2026-06-30 17:26:52]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