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Sy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Tourate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Tourate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Lit est inférieur aux prix de revente (30000)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