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82-17-13-41</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82-17-13-41</w:t>
            </w:r>
          </w:p>
        </w:tc>
        <w:tc>
          <w:tcPr>
            <w:tcW w:type="dxa" w:w="3551"/>
            <w:shd w:fill="F8FAFC"/>
          </w:tcPr>
          <w:p>
            <w:r>
              <w:rPr>
                <w:b w:val="0"/>
                <w:i w:val="0"/>
                <w:color w:val="64748B"/>
                <w:sz w:val="14"/>
              </w:rPr>
              <w:t>CHEF DE MÉNAGE</w:t>
              <w:br/>
            </w:r>
            <w:r>
              <w:rPr>
                <w:b/>
                <w:i w:val="0"/>
                <w:sz w:val="18"/>
              </w:rPr>
              <w:t>MODOU MBAYE</w:t>
            </w:r>
          </w:p>
        </w:tc>
      </w:tr>
      <w:tr>
        <w:tc>
          <w:tcPr>
            <w:tcW w:type="dxa" w:w="3551"/>
            <w:shd w:fill="F8FAFC"/>
          </w:tcPr>
          <w:p>
            <w:r>
              <w:rPr>
                <w:b w:val="0"/>
                <w:i w:val="0"/>
                <w:color w:val="64748B"/>
                <w:sz w:val="14"/>
              </w:rPr>
              <w:t>TÉLÉPHONE CM</w:t>
              <w:br/>
            </w:r>
            <w:r>
              <w:rPr>
                <w:b/>
                <w:i w:val="0"/>
                <w:sz w:val="18"/>
              </w:rPr>
              <w:t>77 486 30 33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mbaye (10975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MBAYE (140000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(700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(4000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 de l'article  Bonbonne de gaz est inférieur aux prix de revente (5000)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[2026-05-20 10:33:53] </w:t>
      </w:r>
      <w:r>
        <w:rPr>
          <w:b/>
          <w:i w:val="0"/>
          <w:color w:val="1F6FEB"/>
          <w:sz w:val="16"/>
        </w:rPr>
        <w:t xml:space="preserve">EQ1_sup_v2 </w:t>
      </w:r>
      <w:r>
        <w:rPr>
          <w:b w:val="0"/>
          <w:i w:val="0"/>
          <w:color w:val="64748B"/>
          <w:sz w:val="16"/>
        </w:rPr>
        <w:t xml:space="preserve">sur s00q12a : </w:t>
      </w:r>
      <w:r>
        <w:rPr>
          <w:b w:val="0"/>
          <w:i w:val="0"/>
          <w:sz w:val="17"/>
        </w:rPr>
        <w:t>Renseigner le numéro de tél</w:t>
      </w:r>
    </w:p>
    <w:p>
      <w:pPr>
        <w:pStyle w:val="ListBullet"/>
      </w:pPr>
      <w:r>
        <w:rPr>
          <w:b w:val="0"/>
          <w:i w:val="0"/>
          <w:color w:val="64748B"/>
          <w:sz w:val="16"/>
        </w:rPr>
        <w:t xml:space="preserve">[2026-05-20 14:15:37] </w:t>
      </w:r>
      <w:r>
        <w:rPr>
          <w:b/>
          <w:i w:val="0"/>
          <w:color w:val="1F6FEB"/>
          <w:sz w:val="16"/>
        </w:rPr>
        <w:t xml:space="preserve">EQ1_sup_v2 </w:t>
      </w:r>
      <w:r>
        <w:rPr>
          <w:b w:val="0"/>
          <w:i w:val="0"/>
          <w:color w:val="64748B"/>
          <w:sz w:val="16"/>
        </w:rPr>
        <w:t xml:space="preserve">sur s01q47 : </w:t>
      </w:r>
      <w:r>
        <w:rPr>
          <w:b w:val="0"/>
          <w:i w:val="0"/>
          <w:sz w:val="17"/>
        </w:rPr>
        <w:t>Reste à renseigner</w:t>
      </w:r>
    </w:p>
    <w:p>
      <w:pPr>
        <w:pStyle w:val="ListBullet"/>
      </w:pPr>
      <w:r>
        <w:rPr>
          <w:b w:val="0"/>
          <w:i w:val="0"/>
          <w:color w:val="64748B"/>
          <w:sz w:val="16"/>
        </w:rPr>
        <w:t xml:space="preserve">[2026-05-20 16:07:52]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[2026-05-20 18:11:29] </w:t>
      </w:r>
      <w:r>
        <w:rPr>
          <w:b/>
          <w:i w:val="0"/>
          <w:color w:val="1F6FEB"/>
          <w:sz w:val="16"/>
        </w:rPr>
        <w:t xml:space="preserve">EQ1_sup_v2 </w:t>
      </w:r>
      <w:r>
        <w:rPr>
          <w:b w:val="0"/>
          <w:i w:val="0"/>
          <w:color w:val="64748B"/>
          <w:sz w:val="16"/>
        </w:rPr>
        <w:t xml:space="preserve">sur s10q43 : </w:t>
      </w:r>
      <w:r>
        <w:rPr>
          <w:b w:val="0"/>
          <w:i w:val="0"/>
          <w:sz w:val="17"/>
        </w:rPr>
        <w:t>Revoir la modalité</w:t>
      </w:r>
    </w:p>
    <w:p>
      <w:pPr>
        <w:pStyle w:val="ListBullet"/>
      </w:pPr>
      <w:r>
        <w:rPr>
          <w:b w:val="0"/>
          <w:i w:val="0"/>
          <w:color w:val="64748B"/>
          <w:sz w:val="16"/>
        </w:rPr>
        <w:t xml:space="preserve">[2026-05-20 18:14:57] </w:t>
      </w:r>
      <w:r>
        <w:rPr>
          <w:b/>
          <w:i w:val="0"/>
          <w:color w:val="1F6FEB"/>
          <w:sz w:val="16"/>
        </w:rPr>
        <w:t xml:space="preserve">EQ1_sup_v2 </w:t>
      </w:r>
      <w:r>
        <w:rPr>
          <w:b w:val="0"/>
          <w:i w:val="0"/>
          <w:color w:val="64748B"/>
          <w:sz w:val="16"/>
        </w:rPr>
        <w:t xml:space="preserve">sur s10q52 : </w:t>
      </w:r>
      <w:r>
        <w:rPr>
          <w:b w:val="0"/>
          <w:i w:val="0"/>
          <w:sz w:val="17"/>
        </w:rPr>
        <w:t>Revoir le montant</w:t>
      </w:r>
    </w:p>
    <w:p>
      <w:pPr>
        <w:pStyle w:val="ListBullet"/>
      </w:pPr>
      <w:r>
        <w:rPr>
          <w:b w:val="0"/>
          <w:i w:val="0"/>
          <w:color w:val="64748B"/>
          <w:sz w:val="16"/>
        </w:rPr>
        <w:t xml:space="preserve">[2026-05-20 18:18:45] </w:t>
      </w:r>
      <w:r>
        <w:rPr>
          <w:b/>
          <w:i w:val="0"/>
          <w:color w:val="1F6FEB"/>
          <w:sz w:val="16"/>
        </w:rPr>
        <w:t xml:space="preserve">EQ1_sup_v2 </w:t>
      </w:r>
      <w:r>
        <w:rPr>
          <w:b w:val="0"/>
          <w:i w:val="0"/>
          <w:color w:val="64748B"/>
          <w:sz w:val="16"/>
        </w:rPr>
        <w:t xml:space="preserve">sur s11q17 : </w:t>
      </w:r>
      <w:r>
        <w:rPr>
          <w:b w:val="0"/>
          <w:i w:val="0"/>
          <w:sz w:val="17"/>
        </w:rPr>
        <w:t>Vous aviez dit que le local est bien dans le menage</w:t>
      </w:r>
    </w:p>
    <w:p>
      <w:pPr>
        <w:pStyle w:val="ListBullet"/>
      </w:pPr>
      <w:r>
        <w:rPr>
          <w:b w:val="0"/>
          <w:i w:val="0"/>
          <w:color w:val="64748B"/>
          <w:sz w:val="16"/>
        </w:rPr>
        <w:t xml:space="preserve">[2026-05-21 10:10:05] </w:t>
      </w:r>
      <w:r>
        <w:rPr>
          <w:b/>
          <w:i w:val="0"/>
          <w:color w:val="1F6FEB"/>
          <w:sz w:val="16"/>
        </w:rPr>
        <w:t xml:space="preserve">EQ1_sup_v2 </w:t>
      </w:r>
      <w:r>
        <w:rPr>
          <w:b w:val="0"/>
          <w:i w:val="0"/>
          <w:color w:val="64748B"/>
          <w:sz w:val="16"/>
        </w:rPr>
        <w:t xml:space="preserve">sur s13q35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