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chef de ménage ou le/la Conjoint ( e ) ( Moussa Seck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Babacar Seck) , prière de renseigner toutes les questions liées à  Babacar Seck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Cuillère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51 Gousse de Petit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Moussa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MATY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Tomate fraîche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(6.25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