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33-39-78-33</w:t>
      </w:r>
    </w:p>
    <w:p>
      <w:r>
        <w:rPr>
          <w:b w:val="0"/>
          <w:i w:val="0"/>
          <w:color w:val="64748B"/>
          <w:sz w:val="18"/>
        </w:rPr>
        <w:t>Enquêteur : EQ12_enq2_v2  ·  Équipe : EQ12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43101000173</w:t>
            </w:r>
          </w:p>
        </w:tc>
        <w:tc>
          <w:tcPr>
            <w:tcW w:type="dxa" w:w="3551"/>
            <w:shd w:fill="F8FAFC"/>
          </w:tcPr>
          <w:p>
            <w:r>
              <w:rPr>
                <w:b w:val="0"/>
                <w:i w:val="0"/>
                <w:color w:val="64748B"/>
                <w:sz w:val="14"/>
              </w:rPr>
              <w:t>MÉNAGE</w:t>
              <w:br/>
            </w:r>
            <w:r>
              <w:rPr>
                <w:b/>
                <w:i w:val="0"/>
                <w:color w:val="1F6FEB"/>
                <w:sz w:val="18"/>
              </w:rPr>
              <w:t>33-39-78-33</w:t>
            </w:r>
          </w:p>
        </w:tc>
        <w:tc>
          <w:tcPr>
            <w:tcW w:type="dxa" w:w="3551"/>
            <w:shd w:fill="F8FAFC"/>
          </w:tcPr>
          <w:p>
            <w:r>
              <w:rPr>
                <w:b w:val="0"/>
                <w:i w:val="0"/>
                <w:color w:val="64748B"/>
                <w:sz w:val="14"/>
              </w:rPr>
              <w:t>CHEF DE MÉNAGE</w:t>
              <w:br/>
            </w:r>
            <w:r>
              <w:rPr>
                <w:b/>
                <w:i w:val="0"/>
                <w:sz w:val="18"/>
              </w:rPr>
              <w:t>DEMBA DIALLO</w:t>
            </w:r>
          </w:p>
        </w:tc>
      </w:tr>
      <w:tr>
        <w:tc>
          <w:tcPr>
            <w:tcW w:type="dxa" w:w="3551"/>
            <w:shd w:fill="F8FAFC"/>
          </w:tcPr>
          <w:p>
            <w:r>
              <w:rPr>
                <w:b w:val="0"/>
                <w:i w:val="0"/>
                <w:color w:val="64748B"/>
                <w:sz w:val="14"/>
              </w:rPr>
              <w:t>TÉLÉPHONE CM</w:t>
              <w:br/>
            </w:r>
            <w:r>
              <w:rPr>
                <w:b/>
                <w:i w:val="0"/>
                <w:sz w:val="18"/>
              </w:rPr>
              <w:t>77 532 28 25</w:t>
            </w:r>
          </w:p>
        </w:tc>
        <w:tc>
          <w:tcPr>
            <w:tcW w:type="dxa" w:w="3551"/>
            <w:shd w:fill="F8FAFC"/>
          </w:tcPr>
          <w:p>
            <w:r>
              <w:rPr>
                <w:b w:val="0"/>
                <w:i w:val="0"/>
                <w:color w:val="64748B"/>
                <w:sz w:val="14"/>
              </w:rPr>
              <w:t>LOCALISATION</w:t>
              <w:br/>
            </w:r>
            <w:r>
              <w:rPr>
                <w:b/>
                <w:i w:val="0"/>
                <w:sz w:val="18"/>
              </w:rPr>
              <w:t>maison</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EQ12_enq2_v2  (122)</w:t>
            </w:r>
          </w:p>
        </w:tc>
        <w:tc>
          <w:tcPr>
            <w:tcW w:type="dxa" w:w="3551"/>
            <w:shd w:fill="F8FAFC"/>
          </w:tcPr>
          <w:p>
            <w:r>
              <w:rPr>
                <w:b w:val="0"/>
                <w:i w:val="0"/>
                <w:color w:val="64748B"/>
                <w:sz w:val="14"/>
              </w:rPr>
              <w:t>SUPERVISEUR</w:t>
              <w:br/>
            </w:r>
            <w:r>
              <w:rPr>
                <w:b/>
                <w:i w:val="0"/>
                <w:sz w:val="18"/>
              </w:rPr>
              <w:t>12</w:t>
            </w:r>
          </w:p>
        </w:tc>
        <w:tc>
          <w:tcPr>
            <w:tcW w:type="dxa" w:w="3551"/>
            <w:shd w:fill="F8FAFC"/>
          </w:tcPr>
          <w:p>
            <w:r>
              <w:rPr>
                <w:b w:val="0"/>
                <w:i w:val="0"/>
                <w:color w:val="64748B"/>
                <w:sz w:val="14"/>
              </w:rPr>
              <w:t>STATUT</w:t>
              <w:br/>
            </w:r>
            <w:r>
              <w:rPr>
                <w:b/>
                <w:i w:val="0"/>
                <w:sz w:val="18"/>
              </w:rPr>
              <w:t>1  ·  1ʳᵉ visite : 2026-05-20T12:31:20</w:t>
            </w:r>
          </w:p>
        </w:tc>
      </w:tr>
    </w:tbl>
    <w:p/>
    <w:p>
      <w:r>
        <w:rPr>
          <w:b/>
          <w:i w:val="0"/>
          <w:color w:val="1F6FEB"/>
          <w:sz w:val="22"/>
        </w:rPr>
        <w:t>⚠ INCOHÉRENCES À CORRIGER (206)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NDEYE DIALLO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(2 question(s) de  NDEYE DIALLO) , prière de renseigner toutes les questions liées à  NDEYE DIALLO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BAYE OUMAR DIALLO) , prière de renseigner toutes les questions liées à  BAYE OUMAR DIALLO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(13 question(s) de  BAYE NIASS BITEYE) , prière de renseigner toutes les questions liées à  BAYE NIASS BITEYE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(8 question(s) de  FATOU DIALLO) , prière de renseigner toutes les questions liées à  FATOU DIALLO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PAPE ALIOUNE DIOP) , prière de renseigner toutes les questions liées à  PAPE ALIOUNE DIOP .</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(22 ans) de BAYE OUMAR DIALLO ou l'année à laquelle BAYE OUMAR DIALLO a fréquenté l'école pour la dernière fois (2016) le dernier diplome de BAYE OUMAR DIALLO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DEMBA DIALLO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MAME AMY DIOP a  fréquenté l'école est 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s03q14, s03q15, s03q17, s03q18, s03q19, s03q20, s03q21</w:t>
            </w:r>
          </w:p>
        </w:tc>
        <w:tc>
          <w:tcPr>
            <w:tcW w:type="dxa" w:w="1191"/>
          </w:tcPr>
          <w:p>
            <w:r>
              <w:rPr>
                <w:b w:val="0"/>
                <w:i w:val="0"/>
                <w:color w:val="64748B"/>
                <w:sz w:val="16"/>
              </w:rPr>
              <w:t>GT-CQ</w:t>
            </w:r>
          </w:p>
        </w:tc>
        <w:tc>
          <w:tcPr>
            <w:tcW w:type="dxa" w:w="4706"/>
          </w:tcPr>
          <w:p>
            <w:r>
              <w:rPr>
                <w:b w:val="0"/>
                <w:i w:val="0"/>
                <w:sz w:val="17"/>
              </w:rPr>
              <w:t>Incoherence!!! MOUHAMADOU RASSOUL DIALLO a consulté dans un service de santé ou un guérisseur au cours des 3 derniers mois sans hospitalisation (3.13=Oui) mais la depense liée à cette consultation est nulle 0 ou ne sait pas partout dans les questions (s03q14 s03q15 s03q17 s03q18 s03q19 s03q20 s03q21).</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(4000 Fcfa) dépensé ou reçu en cadeau pour les recharges internet ou de forfaits de données mobiles(hors appels vocaux), aucours des 30 derniers jours de  YAYE AWA DIALLO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(6000 Fcfa) dépensé ou reçu en cadeau pour les cartes prépayées, les transferts de crédit et les abonnements de  NDEYE DIALLO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dépensé ou reçu en cadeau pour les cartes prépayées, les transferts de crédit et les abonnements de  BAYE OUMAR DIALLO semble élevé ou faible ,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dépensé ou reçu en cadeau pour les recharges internet ou de forfaits de données mobiles(hors appels vocaux), aucours des 30 derniers jours de BAYE OUMAR DIALLO semble élevé ou faible,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du père biologique de BAYE NIASS BITEYE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les renseigner.</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de la mère biologique de  BAYE NIASS BITEYE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du père biologique de FATOU DIALLO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de la mère biologique de  FATOU DIALLO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taille du ménage lors de l'enquête principale (10) de ce ménage est inférieur à la taille du denombrement (11),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s01q11</w:t>
            </w:r>
          </w:p>
        </w:tc>
        <w:tc>
          <w:tcPr>
            <w:tcW w:type="dxa" w:w="1191"/>
          </w:tcPr>
          <w:p>
            <w:r>
              <w:rPr>
                <w:b w:val="0"/>
                <w:i w:val="0"/>
                <w:color w:val="64748B"/>
                <w:sz w:val="16"/>
              </w:rPr>
              <w:t>Natif SuSo</w:t>
            </w:r>
          </w:p>
        </w:tc>
        <w:tc>
          <w:tcPr>
            <w:tcW w:type="dxa" w:w="4706"/>
          </w:tcPr>
          <w:p>
            <w:r>
              <w:rPr>
                <w:b w:val="0"/>
                <w:i w:val="0"/>
                <w:sz w:val="17"/>
              </w:rPr>
              <w:t>"Erreur. %rostertitle% est le répondant. Alors la seule réponse possible pour %rostertitle% à cette question devrait donc être ""Présent vu"". Veuillez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BAYE NIASS BITEYE , prière de renseignés toutes les questions liées à BAYE NIASS BITEYE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NDEYE DIALLO , prière de renseignés toutes les questions liées à NDEYE DIALLO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PAPE ALIOUNE DIOP , prière de renseignés toutes les questions liées à PAPE ALIOUNE DIOP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BAYE OUMAR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BINETA DIAGNE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( 12000 FCFA) payée de BINETA DIAGNE DIALLO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BINETA DIAGNE DIALLO qui fréquente 1ére année de Secondaire 2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DEMBA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domaine que DEMBA DIALLO bénéficié de cette formation est Pompiste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DEMBA DIALLO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MAME AMY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MAME AMY DIOP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YAYE AWA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s02q14</w:t>
            </w:r>
          </w:p>
        </w:tc>
        <w:tc>
          <w:tcPr>
            <w:tcW w:type="dxa" w:w="1191"/>
          </w:tcPr>
          <w:p>
            <w:r>
              <w:rPr>
                <w:b w:val="0"/>
                <w:i w:val="0"/>
                <w:color w:val="64748B"/>
                <w:sz w:val="16"/>
              </w:rPr>
              <w:t>Natif SuSo</w:t>
            </w:r>
          </w:p>
        </w:tc>
        <w:tc>
          <w:tcPr>
            <w:tcW w:type="dxa" w:w="4706"/>
          </w:tcPr>
          <w:p>
            <w:r>
              <w:rPr>
                <w:b w:val="0"/>
                <w:i w:val="0"/>
                <w:sz w:val="17"/>
              </w:rPr>
              <w:t>Incohérence. La réponse renseignée semble moins plausible car %rostertitle% a %AgeAnnee% ans. Veuillez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BAYE NIASS BITEYE ), prière de renseignés toutes les questions liées à ( BAYE NIASS BITEYE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NDEYE DIALLO ), prière de renseignés toutes les questions liées à ( NDEYE DIALLO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PAPE ALIOUNE DIOP ), prière de renseignés toutes les questions liées à ( PAPE ALIOUNE DIOP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BAYE NIASS BITEYE ), prière de renseignés toutes les questions liées à ( BAYE NIASS BITEYE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NDEYE DIALLO ), prière de renseignés toutes les questions liées à ( NDEYE DIALLO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PAPE ALIOUNE DIOP ), prière de renseignés toutes les questions liées à ( PAPE ALIOUNE DIOP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BAYE OUMAR DIALLO ), prière de renseignés toutes les questions liées à ( BAYE OUMAR DIALLO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MAME AMY DIOP ), prière de renseignés toutes les questions liées à ( MAME AMY DIOP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NDEYE DIALLO , prière de renseignés toutes les questions liées à ( NDEYE DIALLO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principale utilisation que DEMBA DIALLO a fait de ce dernier crédit est alimentation du ménage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impératif de renseigner la question : #Est-ce que NDEYE DIALLO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NDEYE DIALLO ), prière de renseignés toutes les questions liées à ( NDEYE DIALLO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BAYE NIASS BITEYE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BAYE NIASS BITEYE ), prière de renseignés toutes les questions liées à ( BAYE NIASS BITEYE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BAYE OUMAR DIALLO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BAYE OUMAR DIALLO ), prière de renseignés toutes les questions liées à ( BAYE OUMAR DIALLO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BINETA DIAGNE DIALLO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BINETA DIAGNE DIALLO ), prière de renseignés toutes les questions liées à ( BINETA DIAGNE DIALLO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DEMBA DIALLO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DEMBA DIALLO ), prière de renseignés toutes les questions liées à ( DEMBA DIALLO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MOUHAMADOU RASSOUL DIALLO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MOUHAMADOU RASSOUL DIALLO ), prière de renseignés toutes les questions liées à ( MOUHAMADOU RASSOUL DIALLO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NDEYE DIALLO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NDEYE DIALLO ), prière de renseignés toutes les questions liées à ( NDEYE DIALLO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PAPE ALIOUNE DIOP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PAPE ALIOUNE DIOP ), prière de renseignés toutes les questions liées à ( PAPE ALIOUNE DIOP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Ail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Ail, prière de renseignés toutes les questions liées à Ail.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Aubergine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Aubergine, prière de renseignés toutes les questions liées à Aubergine.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Aubergine sauvage (Jaxatu)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Aubergine sauvage (Jaxatu), prière de renseignés toutes les questions liées à Aubergine sauvage (Jaxatu).</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Autre poisson séché (tambadiang, etc.)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 poisson séché (tambadiang, etc.), prière de renseignés toutes les questions liées à Autre poisson séché (tambadiang, etc.).</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Autres condiments (persil, céléri, etc.)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condiments (persil, céléri, etc.), prière de renseignés toutes les questions liées à Autres condiments (persil, céléri, etc.).</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Biscuits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Biscuits, prière de renseignés toutes les questions liées à Biscuits.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Carotte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Carotte, prière de renseignés toutes les questions liées à Carotte.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Choux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Choux, prière de renseignés toutes les questions liées à Choux.</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Concentré de tomate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Concentré de tomate, prière de renseignés toutes les questions liées à Concentré de tomate.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Courgette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Courgette, prière de renseignés toutes les questions liées à Courgette.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Cube alimentaire (Maggi, Jumbo, ) et bouillon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Cube alimentaire (Maggi, Jumbo, ) et bouillon en poudre, prière de renseignés toutes les questions liées à Cube alimentaire (Maggi, Jumbo, ) et bouillon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Farine de blé locale ou importée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Farine de blé locale ou importée, prière de renseignés toutes les questions liées à Farine de blé locale ou importée.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Feuilles d'oseille/ fleur (bissap)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Feuilles d'oseille/ fleur (bissap), prière de renseignés toutes les questions liées à Feuilles d'oseille/ fleur (bissap).</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Gombo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Gombo frais, prière de renseignés toutes les questions liées à Gombo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Huile de soja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Huile de soja, prière de renseignés toutes les questions liées à Huile de soja.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Manioc en tubercules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Manioc en tubercules, prière de renseignés toutes les questions liées à Manioc en tubercules.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Moutarde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Moutarde, prière de renseignés toutes les questions liées à Moutarde.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Oignon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Oignon frais, prière de renseignés toutes les questions liées à Oignon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Pain moderne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Pain moderne, prière de renseignés toutes les questions liées à Pain moderne.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Patate douce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Patate douce, prière de renseignés toutes les questions liées à Patate douce.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Piment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Piment frais, prière de renseignés toutes les questions liées à Piment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Piment séché/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Piment séché/ poudre, prière de renseignés toutes les questions liées à Piment séché/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Poireau/ oignon vert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Poireau/ oignon vert, prière de renseignés toutes les questions liées à Poireau/ oignon vert.</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Poisson frais room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Poisson frais room, prière de renseignés toutes les questions liées à Poisson frais room.</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Poisson frais wass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Poisson frais wass, prière de renseignés toutes les questions liées à Poisson frais wass.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Poisson frais yaboye ou obo (sardinelle)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Poisson frais yaboye ou obo (sardinelle), prière de renseignés toutes les questions liées à Poisson frais yaboye ou obo (sardinelle).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Poisson séché en condiment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Poisson séché en condiment, prière de renseignés toutes les questions liées à Poisson séché en condiment.</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Poivre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Poivre, prière de renseignés toutes les questions liées à Poivre.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Poivron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Poivron frais, prière de renseignés toutes les questions liées à Poivron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Pomme de terre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Pomme de terre, prière de renseignés toutes les questions liées à Pomme de terre.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Pâte d'arachide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Pâte d'arachide, prière de renseignés toutes les questions liées à Pâte d'arachide.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Riz local brisé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Riz local brisé, prière de renseignés toutes les questions liées à Riz local brisé.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Sel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Difficile de consommer le Sel en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Sel, prière de renseignés toutes les questions liées à Sel.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Soumbala/ poudre  (nététou)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Soumbala/ poudre  (nététou), prière de renseignés toutes les questions liées à Soumbala/ poudre  (nététou).</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Tomate fraîche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Tomate fraîche, prière de renseignés toutes les questions liées à Tomate fraîche.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Tomate séchée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Tomate séchée, prière de renseignés toutes les questions liées à Tomate séchée.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Vinaigre de vin (Rouge)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Vinaigre de vin (Rouge), prière de renseignés toutes les questions liées à Vinaigre de vin (Rouge).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DEMBA DIALLO (60000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DEMBA DIALLO (3000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ramassage des ordures ménagères est service particulier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DEMBA DIALLO (1000 Fcfa) au cours de 30 derniers jours de Frais de ramassage des ordures ménagères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DEMBA DIALLO (5000 Fcfa) au cours de 30 derniers jours de Autres produits de toilettes (rasoir, coton, crème/mousse à raser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DEMBA DIALLO (5000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DEMBA DIALLO (1000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DEMBA DIALLO (3000 Fcfa) au cours de 3 derniers mois de Brosse à dents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DEMBA DIALLO (3000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DEMBA DIALLO (40000 Fcfa) au cours de 3 derniers mois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DEMBA DIALLO (20000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DEMBA DIALLO (20000 Fcfa) au cours de 6 derniers mois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DEMBA DIALLO (50000 Fcfa) au cours de 6 derniers mois de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(100000 Fcfa) pour Vêtements femmes (15 ans et plus): robe, jupe, pantalon, ensemble, etc.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DEMBA DIALLO (100000 Fcfa) au cours de 6 derniers mois de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service particulier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DEMBA DIALLO (200000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DEMBA DIALLO (12000 Fcfa) au cours de 12 derniers mois de Vaisselle: assiettes, couteau, fourchette, cuillère, gobelets, verres,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DEMBA DIALLO (2000 Fcfa) au cours de 12 derniers mois de Frais de légalisation (confection) de documents administratifs (actes d'Etat-civil, diplômes,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DEMBA DIALLO (3000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DEMBA DIALLO (400000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DEMBA DIALLO (60000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DEMBA DIALLO (75000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16 du ménage de DEMBA DIALLO n'est pas renseigné, prière de renseigner.</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YAYE AWA DIALLO a 19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BINETA DIAGNE DIALLO a 19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BINETA DIAGNE DIALLO a 19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DEMBA DIALLO a 69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MOUHAMADOU RASSOUL DIALLO a 26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MOUHAMADOU RASSOUL DIALLO a 26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NDEYE DIALLO a 72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BAYE OUMAR DIALLO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BAYE OUMAR DIALLO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MAME AMY DIOP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MAME AMY DIOP enquêté dans l'emploi principale n'a pas declaré son revenu prière de fournir plus d'effort pour lui demander son revenu, vous pouvez utiliser des stratégies pour faire une estimation ou demander des conseils au QG.</w:t>
            </w:r>
          </w:p>
        </w:tc>
      </w:tr>
    </w:tbl>
    <w:p/>
    <w:p>
      <w:r>
        <w:rPr>
          <w:b/>
          <w:i w:val="0"/>
          <w:color w:val="1F6FEB"/>
          <w:sz w:val="22"/>
        </w:rPr>
        <w:t>💬 COMMENTAIRES SUPERVISEUR / ENQUÊTEUR (1)</w:t>
      </w:r>
    </w:p>
    <w:p>
      <w:pPr>
        <w:pStyle w:val="ListBullet"/>
      </w:pPr>
      <w:r>
        <w:rPr>
          <w:b w:val="0"/>
          <w:i w:val="0"/>
          <w:color w:val="64748B"/>
          <w:sz w:val="16"/>
        </w:rPr>
        <w:t xml:space="preserve">[2026-05-20 13:22:16] </w:t>
      </w:r>
      <w:r>
        <w:rPr>
          <w:b/>
          <w:i w:val="0"/>
          <w:color w:val="1F6FEB"/>
          <w:sz w:val="16"/>
        </w:rPr>
        <w:t xml:space="preserve">EQ12_enq2_v2 </w:t>
      </w:r>
      <w:r>
        <w:rPr>
          <w:b w:val="0"/>
          <w:i w:val="0"/>
          <w:color w:val="64748B"/>
          <w:sz w:val="16"/>
        </w:rPr>
        <w:t xml:space="preserve">sur s02q25 : </w:t>
      </w:r>
      <w:r>
        <w:rPr>
          <w:b w:val="0"/>
          <w:i w:val="0"/>
          <w:sz w:val="17"/>
        </w:rPr>
        <w:t>"les frais d'uniforme sont inclus dans l’inscription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