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44-78-02-06</w:t>
      </w:r>
    </w:p>
    <w:p>
      <w:r>
        <w:rPr>
          <w:b w:val="0"/>
          <w:i w:val="0"/>
          <w:color w:val="64748B"/>
          <w:sz w:val="18"/>
        </w:rPr>
        <w:t>Enquêteur : EQ13_sup_v2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44-78-02-06</w:t>
            </w:r>
          </w:p>
        </w:tc>
        <w:tc>
          <w:tcPr>
            <w:tcW w:type="dxa" w:w="3551"/>
            <w:shd w:fill="F8FAFC"/>
          </w:tcPr>
          <w:p>
            <w:r>
              <w:rPr>
                <w:b w:val="0"/>
                <w:i w:val="0"/>
                <w:color w:val="64748B"/>
                <w:sz w:val="14"/>
              </w:rPr>
              <w:t>CHEF DE MÉNAGE</w:t>
              <w:br/>
            </w:r>
            <w:r>
              <w:rPr>
                <w:b/>
                <w:i w:val="0"/>
                <w:sz w:val="18"/>
              </w:rPr>
              <w:t>NDEYE COUMBA FALL</w:t>
            </w:r>
          </w:p>
        </w:tc>
      </w:tr>
      <w:tr>
        <w:tc>
          <w:tcPr>
            <w:tcW w:type="dxa" w:w="3551"/>
            <w:shd w:fill="F8FAFC"/>
          </w:tcPr>
          <w:p>
            <w:r>
              <w:rPr>
                <w:b w:val="0"/>
                <w:i w:val="0"/>
                <w:color w:val="64748B"/>
                <w:sz w:val="14"/>
              </w:rPr>
              <w:t>TÉLÉPHONE CM</w:t>
              <w:br/>
            </w:r>
            <w:r>
              <w:rPr>
                <w:b/>
                <w:i w:val="0"/>
                <w:sz w:val="18"/>
              </w:rPr>
              <w:t>78 173 21 88</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2026-05-22T10:36:12</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Oumar gueye ou l'année à laquelle Oumar gueye a fréquenté l'école pour la dernière fois (2023) le dernier diplome de Oumar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Abdou gueye ou l'année à laquelle Abdou gueye a fréquenté l'école pour la dernière fois (2024) le dernier diplome de Abdou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Abdou gueye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Prière de changer la branche d'activité de Mandikou fall, les agriculteurs dont leurs cultures est principalement destiné à la consommation du ménage sont des (Agriculteurs, subsistances) et ceux qui le font avec l'élevage sont des (Agriculteurs et eleveurs, subsistances) Incohérence! Mandikou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envisage de vendre 1 Sac (50 Kg) de Riz Paddy à 4600 FCFA qui semble incoherent, prière de corriger cette incoherenceLe prix de vente d'un kg de Riz Paddy est de 235000 FCFA qui semble élevé, prière de verifier le montant tiré de la vente (235000 FCFA) de Riz Paddy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Mandikou fall est venu vivre dans cette localité est confie a un proche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Ndeye fatou sarr est venu vivre dans cette localité est elle etait confié à une proche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Aliou fall est Transport logistique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Amsata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Mandikou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Mandikou fall , prière de renseignés toutes les questions liées à Mandikou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coumba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montant(67250 FCFA) des dépenses liées à l'accouchement de Bienta diaw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montant(16000 FCFA) des dépenses pour chaque visite prénatale de Bienta diaw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Bienta diaw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gueye (3750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coumba fall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Citron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Courge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COUMBA FALL (316500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COUMBA FALL (472000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FALL (6500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de moulure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FALL (700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FALL (5000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FALL (20000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beignets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vente de beignets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NDEYE COUMBA FALL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NDEYE COUMBA FALL (Terre battue/Sable)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servise rendu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activite agricolt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d'urée dans la parcelle 1 est de 175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1 selon l'exploitant est de 16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Phosphates est de 240 FCFA par Kilogramme qui semble faible, prière de vérifier  le montant d'achat (12000 FCFA pour 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240 FCFA par Gramme qui semble faible, prière de vérifier  le montant d'achat (54000 FCFA pour 225 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8000 FCFA par Litre qui semble élevé, prière de vérifier  le montant d'achat (16000 FCFA pour 2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boutures de Patate douce est de 5 FCFA par Unité (plants, boutures, etc.) qui semble faible, prière de vérifier  le montant d'achat (2650 FCFA pour 530 Unité (plants, boutures, etc.)) de boutures de Patate douce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Riz Paddy est de 200 FCFA par Kilogramme qui semble faible, prière de vérifier  le montant d'achat (80000 FCFA pour 400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Patate douce dans la parcelle 1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coumba fall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fatou sarr est Etudiant/Elève de la 4.21 mais Ndeye fatou sarr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Oumar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Aliou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Bienta diaw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Aliou fall est un Educateurs de la petite enfance qui travaille dans Entreprise associative et a declaré comme catégorie socioprofessionnelle Manœuvre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15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bl>
    <w:p/>
    <w:p>
      <w:r>
        <w:rPr>
          <w:b/>
          <w:i w:val="0"/>
          <w:color w:val="1F6FEB"/>
          <w:sz w:val="22"/>
        </w:rPr>
        <w:t>💬 COMMENTAIRES SUPERVISEUR / ENQUÊTEUR (1)</w:t>
      </w:r>
    </w:p>
    <w:p>
      <w:pPr>
        <w:pStyle w:val="ListBullet"/>
      </w:pPr>
      <w:r>
        <w:rPr>
          <w:b w:val="0"/>
          <w:i w:val="0"/>
          <w:color w:val="64748B"/>
          <w:sz w:val="16"/>
        </w:rPr>
        <w:t xml:space="preserve">[2026-05-30 20:16:56] </w:t>
      </w:r>
      <w:r>
        <w:rPr>
          <w:b/>
          <w:i w:val="0"/>
          <w:color w:val="1F6FEB"/>
          <w:sz w:val="16"/>
        </w:rPr>
        <w:t xml:space="preserve">EQ13_enq3_v2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