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Cellou Souare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Arouna Souare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Kalidou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Cellou Souare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Arouna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Bente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Arouna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Fatoumata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Kalidou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Cellou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Mamadou Cellou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Rouguiyatou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Rouguiyatou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Aissatou Bente Souare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Gombo frais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