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Bouby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Ahmedine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Ahmedine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Ahmedine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Bouby ndiaye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Bouby ndiaye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Thioro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Thioro Diop est aide soignante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Toufayla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Ahmedine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Poisson frais diaaye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