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75-47-68-43</w:t>
      </w:r>
    </w:p>
    <w:p>
      <w:r>
        <w:rPr>
          <w:b w:val="0"/>
          <w:i w:val="0"/>
          <w:color w:val="64748B"/>
          <w:sz w:val="18"/>
        </w:rPr>
        <w:t>Enquêteur : EQ32_enq3_v2  ·  Équipe : EQ32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75-47-68-43</w:t>
            </w:r>
          </w:p>
        </w:tc>
        <w:tc>
          <w:tcPr>
            <w:tcW w:type="dxa" w:w="3551"/>
            <w:shd w:fill="F8FAFC"/>
          </w:tcPr>
          <w:p>
            <w:r>
              <w:rPr>
                <w:b w:val="0"/>
                <w:i w:val="0"/>
                <w:color w:val="64748B"/>
                <w:sz w:val="14"/>
              </w:rPr>
              <w:t>CHEF DE MÉNAGE</w:t>
              <w:br/>
            </w:r>
            <w:r>
              <w:rPr>
                <w:b/>
                <w:i w:val="0"/>
                <w:sz w:val="18"/>
              </w:rPr>
              <w:t>MAMADOU SAGNA</w:t>
            </w:r>
          </w:p>
        </w:tc>
      </w:tr>
      <w:tr>
        <w:tc>
          <w:tcPr>
            <w:tcW w:type="dxa" w:w="3551"/>
            <w:shd w:fill="F8FAFC"/>
          </w:tcPr>
          <w:p>
            <w:r>
              <w:rPr>
                <w:b w:val="0"/>
                <w:i w:val="0"/>
                <w:color w:val="64748B"/>
                <w:sz w:val="14"/>
              </w:rPr>
              <w:t>TÉLÉPHONE CM</w:t>
              <w:br/>
            </w:r>
            <w:r>
              <w:rPr>
                <w:b/>
                <w:i w:val="0"/>
                <w:sz w:val="18"/>
              </w:rPr>
              <w:t>77 420 12 53</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(323)</w:t>
            </w:r>
          </w:p>
        </w:tc>
        <w:tc>
          <w:tcPr>
            <w:tcW w:type="dxa" w:w="3551"/>
            <w:shd w:fill="F8FAFC"/>
          </w:tcPr>
          <w:p>
            <w:r>
              <w:rPr>
                <w:b w:val="0"/>
                <w:i w:val="0"/>
                <w:color w:val="64748B"/>
                <w:sz w:val="14"/>
              </w:rPr>
              <w:t>SUPERVISEUR</w:t>
              <w:br/>
            </w:r>
            <w:r>
              <w:rPr>
                <w:b/>
                <w:i w:val="0"/>
                <w:sz w:val="18"/>
              </w:rPr>
              <w:t>32</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Gorgui samba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Gorgui samba Sagna a declaré que la catégorie socioprofessionnelle de son père est Ouvrier ou employé non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Mouhamadou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Sagna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Ousmane Sagna a declaré que la catégorie socioprofessionnelle de son père est Ouvrier ou employé qualifié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gouvermentales paient les cotisations (Gouvernement, communauté, ONG ou organisation humanitaire).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(15 ans) de Bocar Sagna ou l'année à laquelle Bocar Sagna a fréquenté l'école pour la dernière fois (.) le dernier diplome de Bocar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(17 ans) de Demba Pierre  sagna ou l'année à laquelle Demba Pierre  sagna a fréquenté l'école pour la dernière fois (.) le dernier diplome de Demba Pierre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(18 ans) de Dieynaba Sagna ou l'année à laquelle Dieynaba Sagna a fréquenté l'école pour la dernière fois (.) le dernier diplome de Dieynaba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Malamine Almine Sagna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Maïmouna  Sagna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Maïmouna  Sagna ou l'année à laquelle Maïmouna  Sagna a fréquenté l'école pour la dernière fois (.) le dernier diplome de Maïmouna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(20 ans) de Sadio Sagna avec son niveau d'étude (3ème année Secondaire 1 (Moyen) Général) semble incoherent, veuillez confirmer cette information avec le QG ou corriger l'incohérence.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(20 ans) de Sadio Sagna ou l'année à laquelle Sadio Sagna a fréquenté l'école pour la dernière fois (.) le dernier diplome de Sadio Sagna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Arfang Sagna s'est consulté la première fois pour cette maladie (Accident/Blessure) chez un médecin spécialiste et vous dites que  Arfang Sagna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quantités du Thé soluble ou infusion consommées en  semble incoherent car les ménages consomment géneralement en sachet ou en paquet,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d'énergie ( Charbon minéral) pour la cusine semble incoherent, prière de corriger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(0 kg) et des quantités en stock (0 kg) depasse la quantité totale (1 kg) que le ménage a eu après la recolte de Tomate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(0 kg) et des quantités en stock (0 kg) depasse la quantité totale (100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depasse la quantité totale (1 kg) que le ménage a eu après la recolte de Laitue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Gorgui samba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Mouhamadou Sagna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Sagna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la cotisation ( 500 FCFA) payée de Amadou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bayo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Amadou bayo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Amadou bayo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Aramata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Arfang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Baboucar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Baboucar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Bocar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Bocar Sagna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Combé Sidibé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Demba Pierre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Demba Pierre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Dieynaba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(1000 Fcfa) de Dieynaba Sagna en 3ème année de Secondaire 1 (Moyen) Général est relativement faible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Gorgui samba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Gorgui samba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Malamine Almine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Malamine Almine Sagna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Badji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Mamadou  Badji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Badji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Badji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sylla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Mamadou  sylla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Mamadou  sylla sagna pour la cotisation est de 300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sylla sagna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Maïmouna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Maïmouna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Maïmouna  Sagna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Mouhamadou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Mouhamadou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Mouhamadou Sagna qui fréquente 5ème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Ousmane Sagna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Ousmane Sagna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Sadio Sagna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Sadio Sagna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problème de santé que Mamadou  Sagna a eu est problème de dents,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Malamine Almine Sagna n'a pas cherché du travail au cours des 30 derniers jours est malade mentale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nombre d'heure (3 heures) que Mamadou  sylla sagna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fruits de mer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fruits de mer, prière de renseignés toutes les questions liées à Autres fruits de mer.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 prière de renseignés toutes les questions liées à Autres tisanes et infusions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(quinqueliba, citronnelle,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Beignets de farine de boulangerie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Beignets de farine de boulangerie, prière de renseignés toutes les questions liées à Beignets de farine de boulangerie.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Café moulu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Café moulu, prière de renseignés toutes les questions liées à Café moulu.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Crevettes séchées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Crevettes séchées, prière de renseignés toutes les questions liées à Crevettes séchées.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Crevettes/Gambas fraîches locales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Crevettes/Gambas fraîches locales, prière de renseignés toutes les questions liées à Crevettes/Gambas fraîches locales.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Eau minérale/filtrée en sachet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Eau minérale/filtrée en sachet, prière de renseignés toutes les questions liées à Eau minérale/filtrée en sachet.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Gingembre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Gingembre frais, prière de renseignés toutes les questions liées à Gingembre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concentré non-sucré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concentré non-sucré, prière de renseignés toutes les questions liées à Lait concentré non-sucré.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Salade (laitue)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Salade (laitue), prière de renseignés toutes les questions liées à Salade (laitue).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Thé soluble ou infusion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Thé soluble ou infusion, prière de renseignés toutes les questions liées à Thé soluble ou infusion.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 Fcfa) de Noix de palme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SAGNA (318435 Fcfa) de la fête de Funérailles/deuils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(6000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(3000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(4000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(13500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(15000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(25000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SAGNA (125000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s10q40</w:t>
            </w:r>
          </w:p>
        </w:tc>
        <w:tc>
          <w:tcPr>
            <w:tcW w:type="dxa" w:w="1191"/>
          </w:tcPr>
          <w:p>
            <w:r>
              <w:rPr>
                <w:b w:val="0"/>
                <w:i w:val="0"/>
                <w:color w:val="64748B"/>
                <w:sz w:val="16"/>
              </w:rPr>
              <w:t>GT-CQ</w:t>
            </w:r>
          </w:p>
        </w:tc>
        <w:tc>
          <w:tcPr>
            <w:tcW w:type="dxa" w:w="4706"/>
          </w:tcPr>
          <w:p>
            <w:r>
              <w:rPr>
                <w:b w:val="0"/>
                <w:i w:val="0"/>
                <w:sz w:val="17"/>
              </w:rPr>
              <w:t>Peu plausible! la valeur actuelle déclarée en s10q40 pour vente de légumes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principal mode d'évacuation des eaux usées du ménage est un coin  dans la concession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achété à 350000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Armoires et autres meubles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quantité de fumure appliquée dans la parcelle parcelle  maraîchage est de 350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maraîchage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de parcelle  maraîchage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superficie de la parcelle parcelle  mil selon les mesures GPS est de 3882.08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d'achat de semences de Laitue est de 14 FCFA par Gramme qui semble faible, prière de vérifier  le montant d'achat (7000 FCFA pour 500 Gramme) de semences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Pour la parcelle parcelle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 kg), des quantités offertes (5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(100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prix de vente d'un kg de Laitue est de 15000 FCFA qui semble élevé, prière de verifier le montant tiré de la vente (15000 FCFA) de Laitue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(1000 kg), des quantités offertes (0 kg),  des quantités vendus (1000 kg) et des quantités en stock (0 kg) diffère de celle de la quantité totale (1 kg) que le ménage a eu après la recolte de Laitue.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verifier si Laitue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Arara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Dieynaba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Dieynaba Sagna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Gorgui samba Sagna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Gorgui samba Sagna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Sadio Sagna a 20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Sadio Sagna a 20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Arfang Sagna est Etudiant/Elève de la 4.21 mais Arfang Sagna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Mouhamadou Sagna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Mouhamadou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(2 heures) que Demba Pierre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Baboucar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Gorgui samba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Mamadou  Badji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Nombre d'heure (3 heures) que Mamadou  sylla sagna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les informations de Mamadou  Sagna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principale source d’énergie pour la cuisine est Charbon minéral, prière de corriger ou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(100000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