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57-90-41-91</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57-90-41-91</w:t>
            </w:r>
          </w:p>
        </w:tc>
        <w:tc>
          <w:tcPr>
            <w:tcW w:type="dxa" w:w="3551"/>
            <w:shd w:fill="F8FAFC"/>
          </w:tcPr>
          <w:p>
            <w:r>
              <w:rPr>
                <w:b w:val="0"/>
                <w:i w:val="0"/>
                <w:color w:val="64748B"/>
                <w:sz w:val="14"/>
              </w:rPr>
              <w:t>CHEF DE MÉNAGE</w:t>
              <w:br/>
            </w:r>
            <w:r>
              <w:rPr>
                <w:b/>
                <w:i w:val="0"/>
                <w:sz w:val="18"/>
              </w:rPr>
              <w:t>FATOU DIEME</w:t>
            </w:r>
          </w:p>
        </w:tc>
      </w:tr>
      <w:tr>
        <w:tc>
          <w:tcPr>
            <w:tcW w:type="dxa" w:w="3551"/>
            <w:shd w:fill="F8FAFC"/>
          </w:tcPr>
          <w:p>
            <w:r>
              <w:rPr>
                <w:b w:val="0"/>
                <w:i w:val="0"/>
                <w:color w:val="64748B"/>
                <w:sz w:val="14"/>
              </w:rPr>
              <w:t>TÉLÉPHONE CM</w:t>
              <w:br/>
            </w:r>
            <w:r>
              <w:rPr>
                <w:b/>
                <w:i w:val="0"/>
                <w:sz w:val="18"/>
              </w:rPr>
              <w:t>77 407 89 09</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(332)</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2026-05-20T12:09:34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Amianta seynabou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Marietou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Hamadou Bamba tamba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Marietou Tamba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cheikh Hamadou Bamba tamba ou l'année à laquelle cheikh Hamadou Bamba tamba a fréquenté l'école pour la dernière fois (.) le dernier diplome de cheikh Hamadou Bamba tamba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100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Fatou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Fatou Dieme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Amianta seynabou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Marietou Tamba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Hamadou Bamba tamba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Amianta seynabou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Amianta seynabou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Mame Diarra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Marietou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(180000 FCFA) pour l'année scolaire de Marietou Tamba qui fréquente 1ére année de Secondaire 2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Ndeye Fatou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Seckou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Sophiatou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Sophiatou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Hamadou Bamba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cheikh Hamadou Bamba tamba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Marietou Tamba a eu est réglé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canal que Seckou  Tamba cherche un emploi est connaissance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Fatou Dieme a fait de ce dernier crédit est construction d'une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FATOU DIEME (35500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DIEME (53500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(14400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livraison d'un achat, non inclus dans le prix d'acquisition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manifestation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(22000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(55000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FATOU DIEME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FATOU DIEME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FATOU DIEME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FATOU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(875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FATOU DIEME a comme taille 8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FATOU DIEME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[2026-05-24 17:58:18] </w:t>
      </w:r>
      <w:r>
        <w:rPr>
          <w:b/>
          <w:i w:val="0"/>
          <w:color w:val="1F6FEB"/>
          <w:sz w:val="16"/>
        </w:rPr>
        <w:t xml:space="preserve">EQ33_sup_v2 </w:t>
      </w:r>
      <w:r>
        <w:rPr>
          <w:b w:val="0"/>
          <w:i w:val="0"/>
          <w:color w:val="64748B"/>
          <w:sz w:val="16"/>
        </w:rPr>
        <w:t xml:space="preserve">sur @@RejectedBySupervisor : </w:t>
      </w:r>
      <w:r>
        <w:rPr>
          <w:b w:val="0"/>
          <w:i w:val="0"/>
          <w:sz w:val="17"/>
        </w:rPr>
        <w:t>Revoir 4.41 concernant le nombre jour de congès pour fatou qui est de 2 mois</w:t>
      </w:r>
    </w:p>
    <w:p>
      <w:pPr>
        <w:pStyle w:val="ListBullet"/>
      </w:pPr>
      <w:r>
        <w:rPr>
          <w:b w:val="0"/>
          <w:i w:val="0"/>
          <w:color w:val="64748B"/>
          <w:sz w:val="16"/>
        </w:rPr>
        <w:t xml:space="preserve">[2026-05-26 16:28:36]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