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49-38-60-13</w:t>
      </w:r>
    </w:p>
    <w:p>
      <w:r>
        <w:rPr>
          <w:b w:val="0"/>
          <w:i w:val="0"/>
          <w:color w:val="64748B"/>
          <w:sz w:val="18"/>
        </w:rPr>
        <w:t>Enquêteur : EQ6_sup_v2  ·  Équipe : EQ6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49-38-60-13</w:t>
            </w:r>
          </w:p>
        </w:tc>
        <w:tc>
          <w:tcPr>
            <w:tcW w:type="dxa" w:w="3551"/>
            <w:shd w:fill="F8FAFC"/>
          </w:tcPr>
          <w:p>
            <w:r>
              <w:rPr>
                <w:b w:val="0"/>
                <w:i w:val="0"/>
                <w:color w:val="64748B"/>
                <w:sz w:val="14"/>
              </w:rPr>
              <w:t>CHEF DE MÉNAGE</w:t>
              <w:br/>
            </w:r>
            <w:r>
              <w:rPr>
                <w:b/>
                <w:i w:val="0"/>
                <w:sz w:val="18"/>
              </w:rPr>
              <w:t>MARIE BERNARD BADJI</w:t>
            </w:r>
          </w:p>
        </w:tc>
      </w:tr>
      <w:tr>
        <w:tc>
          <w:tcPr>
            <w:tcW w:type="dxa" w:w="3551"/>
            <w:shd w:fill="F8FAFC"/>
          </w:tcPr>
          <w:p>
            <w:r>
              <w:rPr>
                <w:b w:val="0"/>
                <w:i w:val="0"/>
                <w:color w:val="64748B"/>
                <w:sz w:val="14"/>
              </w:rPr>
              <w:t>TÉLÉPHONE CM</w:t>
              <w:br/>
            </w:r>
            <w:r>
              <w:rPr>
                <w:b/>
                <w:i w:val="0"/>
                <w:sz w:val="18"/>
              </w:rPr>
              <w:t>77 612 81 70</w:t>
            </w:r>
          </w:p>
        </w:tc>
        <w:tc>
          <w:tcPr>
            <w:tcW w:type="dxa" w:w="3551"/>
            <w:shd w:fill="F8FAFC"/>
          </w:tcPr>
          <w:p>
            <w:r>
              <w:rPr>
                <w:b w:val="0"/>
                <w:i w:val="0"/>
                <w:color w:val="64748B"/>
                <w:sz w:val="14"/>
              </w:rPr>
              <w:t>LOCALISATION</w:t>
              <w:br/>
            </w:r>
            <w:r>
              <w:rPr>
                <w:b/>
                <w:i w:val="0"/>
                <w:sz w:val="18"/>
              </w:rPr>
              <w:t>MEDINA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(61)</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MARIE  BERNARD  BADJI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  BERNARD  BADJI ignore son année de naissance mais declare l'âge qu'il avait à son dernier anniverssaireIncohérence!! Le nombre d'année (9999) que MARIE  BERNARD  BADJI a vécu dans la localité est superieur à son âge (70) ou ne sait pas.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OUMY DIOP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OUMY DIOP ignore son année de naissance mais declare l'âge qu'il avait à son dernier anniverssaireIncohérence!! Le nombre d'année (9999) que OUMY DIOP a vécu dans la localité est superieur à son âge (35) ou ne sait pas.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(21 ans) de AMADOU HOTT ou l'année à laquelle AMADOU HOTT a fréquenté l'école pour la dernière fois (2021) le dernier diplome de AMADOU HOTT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(15 ans) de BABACAR NIANE ou l'année à laquelle BABACAR NIANE a fréquenté l'école pour la dernière fois (.) le dernier diplome de BABACAR NIANE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MARIE  BERNARD  BADJI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AMADOU HOTT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recharges internet ou de forfaits de données mobiles(hors appels vocaux), aucours des 30 derniers jours de  AMADOU HOTT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IDRISSA HOTT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recharges internet ou de forfaits de données mobiles(hors appels vocaux), aucours des 30 derniers jours de  IDRISSA HOTT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recharges internet ou de forfaits de données mobiles(hors appels vocaux), aucours des 30 derniers jours de  BABACAR NIANE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MARIE  BERNARD  BADJI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corriger.Attention ! Le montant (5000 Fcfa) dépensé ou reçu en cadeau pour les cartes prépayées, les transferts de crédit et les abonnements de  MARIE  BERNARD  BADJI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OUMY DIOP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corriger.Attention ! Le montant (10000 Fcfa) dépensé ou reçu en cadeau pour les cartes prépayées, les transferts de crédit et les abonnements de  OUMY DIOP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AICHA NIANE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AICHA NIANE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la cotisation de AICHA NIANE qui fréquente 2ème année de Secondaire 2 Général est de 30000 FCFA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HOTT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BABACAR NIANE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( 10000 FCFA) payée de BABACAR NIANE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BAMBA NIANE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( 5000 FCFA) payée de BAMBA NIANE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IDRISSA HOTT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domaine que IDRISSA HOTT bénéficié de cette formation est MULTIMÉDIA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MARIE  BERNARD  BADJI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MARIE  BERNARD  BADJI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OUMY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IDRISSA HOTT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que MARIE  BERNARD  BADJI ait exercé un emploi au cours des 12 derniers mois car il evolue ou a evolué dans Services.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(1 mois) par IDRISSA HOTT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(14 jours) que IDRISSA HOTT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(2 mois) par BABACAR NIANE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s04q05</w:t>
            </w:r>
          </w:p>
        </w:tc>
        <w:tc>
          <w:tcPr>
            <w:tcW w:type="dxa" w:w="1191"/>
          </w:tcPr>
          <w:p>
            <w:r>
              <w:rPr>
                <w:b w:val="0"/>
                <w:i w:val="0"/>
                <w:color w:val="64748B"/>
                <w:sz w:val="16"/>
              </w:rPr>
              <w:t>Natif SuSo</w:t>
            </w:r>
          </w:p>
        </w:tc>
        <w:tc>
          <w:tcPr>
            <w:tcW w:type="dxa" w:w="4706"/>
          </w:tcPr>
          <w:p>
            <w:r>
              <w:rPr>
                <w:b w:val="0"/>
                <w:i w:val="0"/>
                <w:sz w:val="17"/>
              </w:rPr>
              <w:t>Valeur renseignée semble moins plausible. Veuillez vérifier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s06q23</w:t>
            </w:r>
          </w:p>
        </w:tc>
        <w:tc>
          <w:tcPr>
            <w:tcW w:type="dxa" w:w="1191"/>
          </w:tcPr>
          <w:p>
            <w:r>
              <w:rPr>
                <w:b w:val="0"/>
                <w:i w:val="0"/>
                <w:color w:val="64748B"/>
                <w:sz w:val="16"/>
              </w:rPr>
              <w:t>Inter-sections</w:t>
            </w:r>
          </w:p>
        </w:tc>
        <w:tc>
          <w:tcPr>
            <w:tcW w:type="dxa" w:w="4706"/>
          </w:tcPr>
          <w:p>
            <w:r>
              <w:rPr>
                <w:b w:val="0"/>
                <w:i w:val="0"/>
                <w:sz w:val="17"/>
              </w:rPr>
              <w:t>[ssaw_pret_biens_menagers_sans_biens] Un membre a reçu un prêt pour acheter des biens/équipements du ménage (s06q23=4), mais le ménage ne déclare AUCUN bien correspondant dans s12.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(175 Fcfa) de Niébé/Haricots secs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MARIE BERNARD BADJI (25000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MARIE BERNARD BADJI (29700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MARIE BERNARD BADJI (500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MARIE BERNARD BADJI (1000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MARIE BERNARD BADJI (600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MARIE BERNARD BADJI (6000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MARIE BERNARD BADJI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revendu à 20000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MARIE  BERNARD  BADJI a 70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OUMY DIOP a 35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(85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IDRISSA HOTT est Etudiant/Elève de la 4.21 mais IDRISSA HOTT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MARIE  BERNARD  BADJI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MARIE BERNARD BADJI a comme taille 7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[2026-05-20 12:09:56] </w:t>
      </w:r>
      <w:r>
        <w:rPr>
          <w:b/>
          <w:i w:val="0"/>
          <w:color w:val="1F6FEB"/>
          <w:sz w:val="16"/>
        </w:rPr>
        <w:t xml:space="preserve">EQ6_enq1_v2 </w:t>
      </w:r>
      <w:r>
        <w:rPr>
          <w:b w:val="0"/>
          <w:i w:val="0"/>
          <w:color w:val="64748B"/>
          <w:sz w:val="16"/>
        </w:rPr>
        <w:t xml:space="preserve">sur s04q05 : </w:t>
      </w:r>
      <w:r>
        <w:rPr>
          <w:b w:val="0"/>
          <w:i w:val="0"/>
          <w:sz w:val="17"/>
        </w:rPr>
        <w:t>"il étais à la,hôpital avec MARIE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