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Mortalla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Mbéne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Astou Mbéne Diop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Khady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Khady Ndiaye est communication digitale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Diarra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( 80000 FCFA) payée de Mame Kany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Kany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Ami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Nogaye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Ngoma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Sokhna Ngoma Karé a eu est Problémes de jambes,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Mortalla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Serigne Fallou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Abdou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Mame Diarra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Diarra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Mame Kany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Kany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Kany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Ndioba Ndiaye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Kethiakh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(4750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(6750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MORTALLA NDIAYE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 Karé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Mbéne Diop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Ndiaye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Ndioba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Mortalla Ndiaye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