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62-84-07-93</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62-84-07-93</w:t>
            </w:r>
          </w:p>
        </w:tc>
        <w:tc>
          <w:tcPr>
            <w:tcW w:type="dxa" w:w="3551"/>
            <w:shd w:fill="F8FAFC"/>
          </w:tcPr>
          <w:p>
            <w:r>
              <w:rPr>
                <w:b w:val="0"/>
                <w:i w:val="0"/>
                <w:color w:val="64748B"/>
                <w:sz w:val="14"/>
              </w:rPr>
              <w:t>CHEF DE MÉNAGE</w:t>
              <w:br/>
            </w:r>
            <w:r>
              <w:rPr>
                <w:b/>
                <w:i w:val="0"/>
                <w:sz w:val="18"/>
              </w:rPr>
              <w:t>KHADY MBOUP</w:t>
            </w:r>
          </w:p>
        </w:tc>
      </w:tr>
      <w:tr>
        <w:tc>
          <w:tcPr>
            <w:tcW w:type="dxa" w:w="3551"/>
            <w:shd w:fill="F8FAFC"/>
          </w:tcPr>
          <w:p>
            <w:r>
              <w:rPr>
                <w:b w:val="0"/>
                <w:i w:val="0"/>
                <w:color w:val="64748B"/>
                <w:sz w:val="14"/>
              </w:rPr>
              <w:t>TÉLÉPHONE CM</w:t>
              <w:br/>
            </w:r>
            <w:r>
              <w:rPr>
                <w:b/>
                <w:i w:val="0"/>
                <w:sz w:val="18"/>
              </w:rPr>
              <w:t>77 879 22 18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2026-05-20T12:53:02</w:t>
            </w:r>
          </w:p>
        </w:tc>
      </w:tr>
    </w:tbl>
    <w:p/>
    <w:p>
      <w:r>
        <w:rPr>
          <w:b/>
          <w:i w:val="0"/>
          <w:color w:val="1F6FEB"/>
          <w:sz w:val="22"/>
        </w:rPr>
        <w:t>⚠ INCOHÉRENCES À CORRIGER (160)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Boury Thiam 1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Abdou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coumba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SOULEYE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Guisse ignore son année de naissance mais declare l'âge qu'il avait à son dernier anniverssaireIncoherence! Amadou Guisse a dit que son père a un niveau Secondaire 1er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Guisse a declaré que la catégorie socioprofessionnelle de son père est Ouvrier ou employé non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Serigne Abdou Thiam ou l'année à laquelle Serigne Abdou Thiam a fréquenté l'école pour la dernière fois (.) le dernier diplome de Serigne Abdou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Boury Thiam 1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Mboup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coumba Thiam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SOULEYE THIAM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IBRAHIMA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SOULEYE THIAM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SOULEYE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SOULEYE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Guisse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Amadou Guisse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Guisse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Serigne Abdou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(9000 Fcfa) de Serigne Abdou Thiam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Boury Thiam 1 , prière de renseignés toutes les questions liées à Boury Thiam 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Mboup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Boury Thiam 2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THIAM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Guisse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Khady Mboup a été hospitalisé au cours des 12 derniers mois est opération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(300000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s01q57, s02q27, s03q29, s01q00b</w:t>
            </w:r>
          </w:p>
        </w:tc>
        <w:tc>
          <w:tcPr>
            <w:tcW w:type="dxa" w:w="1191"/>
          </w:tcPr>
          <w:p>
            <w:r>
              <w:rPr>
                <w:b w:val="0"/>
                <w:i w:val="0"/>
                <w:color w:val="64748B"/>
                <w:sz w:val="16"/>
              </w:rPr>
              <w:t>GT-CQ</w:t>
            </w:r>
          </w:p>
        </w:tc>
        <w:tc>
          <w:tcPr>
            <w:tcW w:type="dxa" w:w="4706"/>
          </w:tcPr>
          <w:p>
            <w:r>
              <w:rPr>
                <w:b w:val="0"/>
                <w:i w:val="0"/>
                <w:sz w:val="17"/>
              </w:rPr>
              <w:t>Attention ! La dépense de transport en santé (ambulances, véhicules médicalisés spécialisés, location de taxi) pour ce dernier problème de santé au cours des 12 derniers mois (20000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Boury Thiam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THIAM a eu est problème de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(60000 Fcfa) de IBRAHIMA THIAM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Thiam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(40750 Fcfa) de coumba Thiam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Thiam n'a pas cherché du travail au cours des 30 derniers jours est indisponible pour le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Boury Thiam 2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SOULEYE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Khady Mboup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Mboup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THIAM (16900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SOULEYE THIAM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 THIAM (26000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(8000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(40000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société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(11000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Formation professionnelle (en particulier directement auprès des ateliers, maîtres,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fabrication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jus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Boury Thiam 1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Thiam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