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aicha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Sadio koulibaly ignore son année de naissance mais declare l'âge qu'il avait à son dernier anniverssaireAvertissement!!!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 traore ignore son année de naissance mais declare l'âge qu'il avait à son dernier anniverssaireIncoherence!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traore ignore son année de naissance mais declare l'âge qu'il avait à son dernier anniverssaireIncoherence!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tacko traore ignore son année de naissance mais declare l'âge qu'il avait à son dernier anniverssaireIncoherence!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koulibaly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kadia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tacko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penda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penda traore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